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A2" w:rsidRPr="000F7861" w:rsidRDefault="00B220A2" w:rsidP="00B220A2">
      <w:pPr>
        <w:tabs>
          <w:tab w:val="left" w:pos="216"/>
        </w:tabs>
        <w:spacing w:after="0" w:line="240" w:lineRule="auto"/>
        <w:ind w:left="70"/>
        <w:jc w:val="both"/>
        <w:rPr>
          <w:rFonts w:ascii="Calibri" w:eastAsia="Times New Roman" w:hAnsi="Calibri" w:cs="Times New Roman"/>
          <w:b/>
          <w:bCs/>
          <w:color w:val="4F6228" w:themeColor="accent3" w:themeShade="80"/>
          <w:sz w:val="32"/>
          <w:szCs w:val="24"/>
        </w:rPr>
      </w:pPr>
      <w:bookmarkStart w:id="0" w:name="RANGE!A1:F23"/>
      <w:bookmarkEnd w:id="0"/>
      <w:r w:rsidRPr="000F7861">
        <w:rPr>
          <w:rFonts w:ascii="Calibri" w:eastAsia="Times New Roman" w:hAnsi="Calibri" w:cs="Times New Roman"/>
          <w:b/>
          <w:bCs/>
          <w:color w:val="4F6228" w:themeColor="accent3" w:themeShade="80"/>
          <w:sz w:val="32"/>
          <w:szCs w:val="24"/>
        </w:rPr>
        <w:t xml:space="preserve">Validación de la TABLA DE APLICABILIDAD de las obligaciones de transparencia comunes del </w:t>
      </w:r>
    </w:p>
    <w:p w:rsidR="00B220A2" w:rsidRPr="000F7861" w:rsidRDefault="00B220A2" w:rsidP="00B220A2">
      <w:pPr>
        <w:tabs>
          <w:tab w:val="left" w:pos="216"/>
        </w:tabs>
        <w:spacing w:after="0" w:line="240" w:lineRule="auto"/>
        <w:ind w:left="70"/>
        <w:jc w:val="both"/>
        <w:rPr>
          <w:rFonts w:ascii="Calibri" w:eastAsia="Times New Roman" w:hAnsi="Calibri" w:cs="Times New Roman"/>
          <w:b/>
          <w:bCs/>
          <w:color w:val="4F6228" w:themeColor="accent3" w:themeShade="80"/>
          <w:sz w:val="32"/>
          <w:szCs w:val="24"/>
        </w:rPr>
      </w:pPr>
      <w:r w:rsidRPr="000F7861">
        <w:rPr>
          <w:rFonts w:ascii="Calibri" w:eastAsia="Times New Roman" w:hAnsi="Calibri" w:cs="Times New Roman"/>
          <w:b/>
          <w:bCs/>
          <w:color w:val="4F6228" w:themeColor="accent3" w:themeShade="80"/>
          <w:sz w:val="32"/>
          <w:szCs w:val="24"/>
        </w:rPr>
        <w:t>Poder Ejecutivo</w:t>
      </w:r>
    </w:p>
    <w:p w:rsidR="00B220A2" w:rsidRPr="000F7861" w:rsidRDefault="00B220A2" w:rsidP="00B220A2">
      <w:pPr>
        <w:tabs>
          <w:tab w:val="left" w:pos="216"/>
        </w:tabs>
        <w:spacing w:after="0" w:line="240" w:lineRule="auto"/>
        <w:ind w:left="70"/>
        <w:jc w:val="both"/>
        <w:rPr>
          <w:rFonts w:ascii="Calibri" w:eastAsia="Times New Roman" w:hAnsi="Calibri" w:cs="Times New Roman"/>
          <w:b/>
          <w:bCs/>
          <w:sz w:val="32"/>
          <w:szCs w:val="24"/>
        </w:rPr>
      </w:pPr>
    </w:p>
    <w:p w:rsidR="00B220A2" w:rsidRPr="000F7861" w:rsidRDefault="00B220A2" w:rsidP="00B220A2">
      <w:pPr>
        <w:tabs>
          <w:tab w:val="left" w:pos="216"/>
        </w:tabs>
        <w:spacing w:after="0" w:line="240" w:lineRule="auto"/>
        <w:ind w:left="70"/>
        <w:jc w:val="both"/>
        <w:rPr>
          <w:rFonts w:ascii="Calibri" w:eastAsia="Times New Roman" w:hAnsi="Calibri" w:cs="Times New Roman"/>
          <w:b/>
          <w:bCs/>
          <w:sz w:val="32"/>
          <w:szCs w:val="24"/>
        </w:rPr>
      </w:pPr>
      <w:r>
        <w:rPr>
          <w:rFonts w:ascii="Calibri" w:eastAsia="Times New Roman" w:hAnsi="Calibri" w:cs="Times New Roman"/>
          <w:b/>
          <w:bCs/>
          <w:color w:val="4F6228" w:themeColor="accent3" w:themeShade="80"/>
          <w:sz w:val="32"/>
          <w:szCs w:val="24"/>
        </w:rPr>
        <w:t xml:space="preserve">Dependencia o entidad: </w:t>
      </w:r>
      <w:r w:rsidRPr="0039590A">
        <w:rPr>
          <w:rFonts w:ascii="Calibri" w:eastAsia="Times New Roman" w:hAnsi="Calibri" w:cs="Times New Roman"/>
          <w:b/>
          <w:bCs/>
          <w:sz w:val="32"/>
          <w:szCs w:val="24"/>
        </w:rPr>
        <w:t>MONTE DE PIEDAD DEL ESTADO DE OAXACA</w:t>
      </w:r>
      <w:r w:rsidR="009F1B39">
        <w:rPr>
          <w:rFonts w:ascii="Calibri" w:eastAsia="Times New Roman" w:hAnsi="Calibri" w:cs="Times New Roman"/>
          <w:b/>
          <w:bCs/>
          <w:sz w:val="32"/>
          <w:szCs w:val="24"/>
        </w:rPr>
        <w:t>.</w:t>
      </w:r>
    </w:p>
    <w:p w:rsidR="00B220A2" w:rsidRPr="000F7861" w:rsidRDefault="00B220A2" w:rsidP="00B220A2">
      <w:pPr>
        <w:tabs>
          <w:tab w:val="left" w:pos="216"/>
        </w:tabs>
        <w:spacing w:after="0" w:line="240" w:lineRule="auto"/>
        <w:ind w:left="70"/>
        <w:jc w:val="both"/>
        <w:rPr>
          <w:rFonts w:ascii="Calibri" w:eastAsia="Times New Roman" w:hAnsi="Calibri" w:cs="Times New Roman"/>
          <w:b/>
          <w:bCs/>
          <w:sz w:val="32"/>
          <w:szCs w:val="24"/>
        </w:rPr>
      </w:pPr>
    </w:p>
    <w:tbl>
      <w:tblPr>
        <w:tblStyle w:val="Tablaconcuadrcula"/>
        <w:tblW w:w="0" w:type="auto"/>
        <w:tblInd w:w="1668" w:type="dxa"/>
        <w:tblLook w:val="04A0" w:firstRow="1" w:lastRow="0" w:firstColumn="1" w:lastColumn="0" w:noHBand="0" w:noVBand="1"/>
      </w:tblPr>
      <w:tblGrid>
        <w:gridCol w:w="5672"/>
        <w:gridCol w:w="4392"/>
      </w:tblGrid>
      <w:tr w:rsidR="00B220A2" w:rsidRPr="000F7861" w:rsidTr="006E1164">
        <w:trPr>
          <w:trHeight w:val="611"/>
        </w:trPr>
        <w:tc>
          <w:tcPr>
            <w:tcW w:w="5672" w:type="dxa"/>
            <w:shd w:val="clear" w:color="auto" w:fill="D6E3BC" w:themeFill="accent3" w:themeFillTint="66"/>
            <w:vAlign w:val="center"/>
          </w:tcPr>
          <w:p w:rsidR="00B220A2" w:rsidRPr="000F7861" w:rsidRDefault="00B220A2" w:rsidP="006E1164">
            <w:pPr>
              <w:tabs>
                <w:tab w:val="left" w:pos="216"/>
              </w:tabs>
              <w:ind w:left="70"/>
              <w:jc w:val="center"/>
              <w:rPr>
                <w:rFonts w:ascii="Calibri" w:eastAsia="Times New Roman" w:hAnsi="Calibri" w:cs="Times New Roman"/>
                <w:b/>
                <w:bCs/>
                <w:sz w:val="32"/>
                <w:szCs w:val="24"/>
              </w:rPr>
            </w:pPr>
            <w:r w:rsidRPr="000F7861">
              <w:rPr>
                <w:rFonts w:ascii="Calibri" w:eastAsia="Times New Roman" w:hAnsi="Calibri" w:cs="Times New Roman"/>
                <w:b/>
                <w:bCs/>
                <w:sz w:val="32"/>
                <w:szCs w:val="24"/>
              </w:rPr>
              <w:t>Tipo de Sujeto obligado:</w:t>
            </w:r>
          </w:p>
        </w:tc>
        <w:tc>
          <w:tcPr>
            <w:tcW w:w="4392" w:type="dxa"/>
            <w:shd w:val="clear" w:color="auto" w:fill="D6E3BC" w:themeFill="accent3" w:themeFillTint="66"/>
            <w:vAlign w:val="center"/>
          </w:tcPr>
          <w:p w:rsidR="00B220A2" w:rsidRPr="000F7861" w:rsidRDefault="00B220A2" w:rsidP="006E1164">
            <w:pPr>
              <w:tabs>
                <w:tab w:val="left" w:pos="216"/>
              </w:tabs>
              <w:jc w:val="center"/>
              <w:rPr>
                <w:rFonts w:ascii="Calibri" w:eastAsia="Times New Roman" w:hAnsi="Calibri" w:cs="Times New Roman"/>
                <w:b/>
                <w:bCs/>
                <w:sz w:val="32"/>
                <w:szCs w:val="24"/>
              </w:rPr>
            </w:pPr>
            <w:r w:rsidRPr="000F7861">
              <w:rPr>
                <w:rFonts w:ascii="Calibri" w:eastAsia="Times New Roman" w:hAnsi="Calibri" w:cs="Times New Roman"/>
                <w:b/>
                <w:bCs/>
                <w:sz w:val="32"/>
                <w:szCs w:val="24"/>
              </w:rPr>
              <w:t>Documento de origen:</w:t>
            </w:r>
          </w:p>
        </w:tc>
      </w:tr>
      <w:tr w:rsidR="00B220A2" w:rsidRPr="000F7861" w:rsidTr="006E1164">
        <w:tc>
          <w:tcPr>
            <w:tcW w:w="5672" w:type="dxa"/>
          </w:tcPr>
          <w:p w:rsidR="00B220A2" w:rsidRPr="000F7861" w:rsidRDefault="00B220A2" w:rsidP="006E1164">
            <w:pPr>
              <w:tabs>
                <w:tab w:val="left" w:pos="216"/>
              </w:tabs>
              <w:jc w:val="both"/>
              <w:rPr>
                <w:rFonts w:ascii="Calibri" w:eastAsia="Times New Roman" w:hAnsi="Calibri" w:cs="Times New Roman"/>
                <w:b/>
                <w:bCs/>
                <w:sz w:val="32"/>
                <w:szCs w:val="24"/>
              </w:rPr>
            </w:pPr>
            <w:r w:rsidRPr="000F7861">
              <w:rPr>
                <w:rFonts w:ascii="Calibri" w:eastAsia="Times New Roman" w:hAnsi="Calibri" w:cs="Times New Roman"/>
                <w:b/>
                <w:bCs/>
                <w:sz w:val="32"/>
                <w:szCs w:val="24"/>
              </w:rPr>
              <w:t>Administración Centralizada</w:t>
            </w:r>
          </w:p>
        </w:tc>
        <w:tc>
          <w:tcPr>
            <w:tcW w:w="4392" w:type="dxa"/>
          </w:tcPr>
          <w:p w:rsidR="00B220A2" w:rsidRPr="000F7861" w:rsidRDefault="00B220A2" w:rsidP="006E1164">
            <w:pPr>
              <w:tabs>
                <w:tab w:val="left" w:pos="216"/>
              </w:tabs>
              <w:jc w:val="both"/>
              <w:rPr>
                <w:rFonts w:ascii="Calibri" w:eastAsia="Times New Roman" w:hAnsi="Calibri" w:cs="Times New Roman"/>
                <w:b/>
                <w:bCs/>
                <w:sz w:val="32"/>
                <w:szCs w:val="24"/>
              </w:rPr>
            </w:pPr>
          </w:p>
        </w:tc>
      </w:tr>
      <w:tr w:rsidR="00B220A2" w:rsidRPr="000F7861" w:rsidTr="006E1164">
        <w:tc>
          <w:tcPr>
            <w:tcW w:w="5672" w:type="dxa"/>
          </w:tcPr>
          <w:p w:rsidR="00B220A2" w:rsidRPr="000F7861" w:rsidRDefault="00B220A2" w:rsidP="006E1164">
            <w:pPr>
              <w:tabs>
                <w:tab w:val="left" w:pos="216"/>
              </w:tabs>
              <w:jc w:val="both"/>
              <w:rPr>
                <w:rFonts w:ascii="Calibri" w:eastAsia="Times New Roman" w:hAnsi="Calibri" w:cs="Times New Roman"/>
                <w:b/>
                <w:bCs/>
                <w:sz w:val="32"/>
                <w:szCs w:val="24"/>
              </w:rPr>
            </w:pPr>
            <w:r w:rsidRPr="000F7861">
              <w:rPr>
                <w:rFonts w:ascii="Calibri" w:eastAsia="Times New Roman" w:hAnsi="Calibri" w:cs="Times New Roman"/>
                <w:b/>
                <w:bCs/>
                <w:sz w:val="32"/>
                <w:szCs w:val="24"/>
              </w:rPr>
              <w:t>Desconcentrado</w:t>
            </w:r>
          </w:p>
        </w:tc>
        <w:tc>
          <w:tcPr>
            <w:tcW w:w="4392" w:type="dxa"/>
          </w:tcPr>
          <w:p w:rsidR="00B220A2" w:rsidRPr="000F7861" w:rsidRDefault="00B220A2" w:rsidP="006E1164">
            <w:pPr>
              <w:tabs>
                <w:tab w:val="left" w:pos="216"/>
              </w:tabs>
              <w:jc w:val="both"/>
              <w:rPr>
                <w:rFonts w:ascii="Calibri" w:eastAsia="Times New Roman" w:hAnsi="Calibri" w:cs="Times New Roman"/>
                <w:b/>
                <w:bCs/>
                <w:sz w:val="32"/>
                <w:szCs w:val="24"/>
              </w:rPr>
            </w:pPr>
          </w:p>
        </w:tc>
      </w:tr>
      <w:tr w:rsidR="00B220A2" w:rsidRPr="000F7861" w:rsidTr="006E1164">
        <w:tc>
          <w:tcPr>
            <w:tcW w:w="5672" w:type="dxa"/>
          </w:tcPr>
          <w:p w:rsidR="00B220A2" w:rsidRPr="000F7861" w:rsidRDefault="00B220A2" w:rsidP="006E1164">
            <w:pPr>
              <w:tabs>
                <w:tab w:val="left" w:pos="216"/>
              </w:tabs>
              <w:jc w:val="both"/>
              <w:rPr>
                <w:rFonts w:ascii="Calibri" w:eastAsia="Times New Roman" w:hAnsi="Calibri" w:cs="Times New Roman"/>
                <w:b/>
                <w:bCs/>
                <w:sz w:val="32"/>
                <w:szCs w:val="24"/>
              </w:rPr>
            </w:pPr>
            <w:r w:rsidRPr="000F7861">
              <w:rPr>
                <w:rFonts w:ascii="Calibri" w:eastAsia="Times New Roman" w:hAnsi="Calibri" w:cs="Times New Roman"/>
                <w:b/>
                <w:bCs/>
                <w:sz w:val="32"/>
                <w:szCs w:val="24"/>
              </w:rPr>
              <w:t>Descentralizado</w:t>
            </w:r>
          </w:p>
        </w:tc>
        <w:tc>
          <w:tcPr>
            <w:tcW w:w="4392" w:type="dxa"/>
          </w:tcPr>
          <w:p w:rsidR="00B220A2" w:rsidRPr="000C30CF" w:rsidRDefault="00B220A2" w:rsidP="006E1164">
            <w:pPr>
              <w:tabs>
                <w:tab w:val="left" w:pos="216"/>
              </w:tabs>
              <w:jc w:val="both"/>
              <w:rPr>
                <w:rFonts w:ascii="Calibri" w:eastAsia="Times New Roman" w:hAnsi="Calibri" w:cs="Times New Roman"/>
                <w:bCs/>
                <w:sz w:val="32"/>
                <w:szCs w:val="24"/>
              </w:rPr>
            </w:pPr>
            <w:r w:rsidRPr="000C30CF">
              <w:rPr>
                <w:rFonts w:ascii="Calibri" w:eastAsia="Times New Roman" w:hAnsi="Calibri" w:cs="Times New Roman"/>
                <w:bCs/>
                <w:sz w:val="32"/>
                <w:szCs w:val="24"/>
              </w:rPr>
              <w:t>Decreto de fecha 11 de febrero de 1983.</w:t>
            </w:r>
          </w:p>
        </w:tc>
      </w:tr>
    </w:tbl>
    <w:p w:rsidR="00B220A2" w:rsidRDefault="00B220A2" w:rsidP="00B220A2">
      <w:pPr>
        <w:tabs>
          <w:tab w:val="left" w:pos="216"/>
        </w:tabs>
        <w:spacing w:after="0" w:line="240" w:lineRule="auto"/>
        <w:ind w:left="70"/>
        <w:jc w:val="both"/>
        <w:rPr>
          <w:rFonts w:ascii="Calibri" w:eastAsia="Times New Roman" w:hAnsi="Calibri" w:cs="Times New Roman"/>
          <w:b/>
          <w:bCs/>
          <w:color w:val="7030A0"/>
          <w:sz w:val="32"/>
          <w:szCs w:val="24"/>
        </w:rPr>
      </w:pPr>
    </w:p>
    <w:p w:rsidR="00B220A2" w:rsidRPr="000F7861" w:rsidRDefault="00B220A2" w:rsidP="00B220A2">
      <w:pPr>
        <w:tabs>
          <w:tab w:val="left" w:pos="216"/>
        </w:tabs>
        <w:spacing w:after="0" w:line="240" w:lineRule="auto"/>
        <w:ind w:left="70"/>
        <w:jc w:val="both"/>
        <w:rPr>
          <w:rFonts w:ascii="Calibri" w:eastAsia="Times New Roman" w:hAnsi="Calibri" w:cs="Times New Roman"/>
          <w:b/>
          <w:bCs/>
          <w:color w:val="4F6228" w:themeColor="accent3" w:themeShade="80"/>
          <w:sz w:val="32"/>
          <w:szCs w:val="24"/>
        </w:rPr>
      </w:pPr>
    </w:p>
    <w:p w:rsidR="00B220A2" w:rsidRPr="000F7861" w:rsidRDefault="00B220A2" w:rsidP="00B220A2">
      <w:pPr>
        <w:tabs>
          <w:tab w:val="left" w:pos="216"/>
        </w:tabs>
        <w:spacing w:after="0" w:line="240" w:lineRule="auto"/>
        <w:ind w:left="70"/>
        <w:jc w:val="both"/>
        <w:rPr>
          <w:rFonts w:ascii="Calibri" w:eastAsia="Times New Roman" w:hAnsi="Calibri" w:cs="Times New Roman"/>
          <w:b/>
          <w:bCs/>
          <w:sz w:val="32"/>
          <w:szCs w:val="24"/>
        </w:rPr>
      </w:pPr>
    </w:p>
    <w:tbl>
      <w:tblPr>
        <w:tblW w:w="14671" w:type="dxa"/>
        <w:tblLayout w:type="fixed"/>
        <w:tblCellMar>
          <w:left w:w="70" w:type="dxa"/>
          <w:right w:w="70" w:type="dxa"/>
        </w:tblCellMar>
        <w:tblLook w:val="04A0" w:firstRow="1" w:lastRow="0" w:firstColumn="1" w:lastColumn="0" w:noHBand="0" w:noVBand="1"/>
      </w:tblPr>
      <w:tblGrid>
        <w:gridCol w:w="1346"/>
        <w:gridCol w:w="3239"/>
        <w:gridCol w:w="1297"/>
        <w:gridCol w:w="1701"/>
        <w:gridCol w:w="2693"/>
        <w:gridCol w:w="1418"/>
        <w:gridCol w:w="1701"/>
        <w:gridCol w:w="1276"/>
      </w:tblGrid>
      <w:tr w:rsidR="00B220A2" w:rsidRPr="000F7861" w:rsidTr="009F1B39">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220A2" w:rsidRPr="000F7861" w:rsidRDefault="00B220A2" w:rsidP="006E1164">
            <w:pPr>
              <w:spacing w:after="0" w:line="240" w:lineRule="auto"/>
              <w:jc w:val="center"/>
              <w:rPr>
                <w:rFonts w:eastAsia="Times New Roman" w:cs="Times New Roman"/>
                <w:b/>
                <w:sz w:val="20"/>
                <w:szCs w:val="20"/>
              </w:rPr>
            </w:pPr>
            <w:r w:rsidRPr="000F7861">
              <w:rPr>
                <w:rFonts w:eastAsia="Times New Roman" w:cs="Times New Roman"/>
                <w:b/>
                <w:sz w:val="20"/>
                <w:szCs w:val="20"/>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220A2" w:rsidRPr="000F7861" w:rsidRDefault="00B220A2" w:rsidP="006E1164">
            <w:pPr>
              <w:spacing w:after="0" w:line="240" w:lineRule="auto"/>
              <w:jc w:val="center"/>
              <w:rPr>
                <w:rFonts w:eastAsia="Times New Roman" w:cs="Times New Roman"/>
                <w:b/>
                <w:sz w:val="20"/>
                <w:szCs w:val="20"/>
              </w:rPr>
            </w:pPr>
            <w:r w:rsidRPr="000F7861">
              <w:rPr>
                <w:rFonts w:eastAsia="Times New Roman" w:cs="Times New Roman"/>
                <w:b/>
                <w:sz w:val="20"/>
                <w:szCs w:val="20"/>
              </w:rPr>
              <w:t>FRACCIÓN</w:t>
            </w:r>
          </w:p>
        </w:tc>
        <w:tc>
          <w:tcPr>
            <w:tcW w:w="12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220A2" w:rsidRPr="000F7861" w:rsidRDefault="00B220A2" w:rsidP="006E1164">
            <w:pPr>
              <w:spacing w:after="0" w:line="240" w:lineRule="auto"/>
              <w:jc w:val="center"/>
              <w:rPr>
                <w:rFonts w:eastAsia="Times New Roman" w:cs="Times New Roman"/>
                <w:b/>
                <w:sz w:val="20"/>
                <w:szCs w:val="20"/>
              </w:rPr>
            </w:pPr>
            <w:r w:rsidRPr="000F7861">
              <w:rPr>
                <w:rFonts w:eastAsia="Times New Roman" w:cs="Times New Roman"/>
                <w:b/>
                <w:sz w:val="20"/>
                <w:szCs w:val="20"/>
              </w:rPr>
              <w:t>APLICA/NO APLICA</w:t>
            </w:r>
          </w:p>
        </w:tc>
        <w:tc>
          <w:tcPr>
            <w:tcW w:w="170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220A2" w:rsidRPr="000F7861" w:rsidRDefault="00B220A2" w:rsidP="006E1164">
            <w:pPr>
              <w:spacing w:after="0" w:line="240" w:lineRule="auto"/>
              <w:jc w:val="center"/>
              <w:rPr>
                <w:rFonts w:eastAsia="Times New Roman" w:cs="Times New Roman"/>
                <w:b/>
                <w:sz w:val="20"/>
                <w:szCs w:val="20"/>
              </w:rPr>
            </w:pPr>
            <w:r w:rsidRPr="000F7861">
              <w:rPr>
                <w:rFonts w:eastAsia="Times New Roman" w:cs="Times New Roman"/>
                <w:b/>
                <w:sz w:val="20"/>
                <w:szCs w:val="20"/>
              </w:rPr>
              <w:t>MOTIVACIÓN</w:t>
            </w:r>
          </w:p>
        </w:tc>
        <w:tc>
          <w:tcPr>
            <w:tcW w:w="269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220A2" w:rsidRPr="000F7861" w:rsidRDefault="00B220A2" w:rsidP="006E1164">
            <w:pPr>
              <w:spacing w:after="0" w:line="240" w:lineRule="auto"/>
              <w:jc w:val="center"/>
              <w:rPr>
                <w:rFonts w:eastAsia="Times New Roman" w:cs="Times New Roman"/>
                <w:b/>
                <w:sz w:val="20"/>
                <w:szCs w:val="20"/>
              </w:rPr>
            </w:pPr>
            <w:r w:rsidRPr="000F7861">
              <w:rPr>
                <w:rFonts w:eastAsia="Times New Roman" w:cs="Times New Roman"/>
                <w:b/>
                <w:sz w:val="20"/>
                <w:szCs w:val="20"/>
              </w:rPr>
              <w:t>FUNDAMENTO</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220A2" w:rsidRPr="000F7861" w:rsidRDefault="00B220A2" w:rsidP="006E1164">
            <w:pPr>
              <w:spacing w:after="0" w:line="240" w:lineRule="auto"/>
              <w:jc w:val="center"/>
              <w:rPr>
                <w:rFonts w:eastAsia="Times New Roman" w:cs="Times New Roman"/>
                <w:b/>
                <w:sz w:val="20"/>
                <w:szCs w:val="20"/>
              </w:rPr>
            </w:pPr>
            <w:r w:rsidRPr="009413BC">
              <w:rPr>
                <w:rFonts w:eastAsia="Times New Roman" w:cs="Times New Roman"/>
                <w:b/>
                <w:sz w:val="16"/>
                <w:szCs w:val="20"/>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220A2" w:rsidRPr="000F7861" w:rsidRDefault="00B220A2" w:rsidP="006E1164">
            <w:pPr>
              <w:spacing w:after="0" w:line="240" w:lineRule="auto"/>
              <w:rPr>
                <w:rFonts w:eastAsia="Times New Roman" w:cs="Times New Roman"/>
                <w:b/>
                <w:sz w:val="20"/>
                <w:szCs w:val="20"/>
              </w:rPr>
            </w:pPr>
            <w:r w:rsidRPr="000F7861">
              <w:rPr>
                <w:rFonts w:eastAsia="Times New Roman" w:cs="Times New Roman"/>
                <w:b/>
                <w:sz w:val="20"/>
                <w:szCs w:val="20"/>
              </w:rPr>
              <w:t>OBSERVACIONES</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220A2" w:rsidRPr="000F7861" w:rsidRDefault="00B220A2" w:rsidP="006E1164">
            <w:pPr>
              <w:spacing w:after="0" w:line="240" w:lineRule="auto"/>
              <w:jc w:val="center"/>
              <w:rPr>
                <w:rFonts w:eastAsia="Times New Roman" w:cs="Times New Roman"/>
                <w:b/>
                <w:sz w:val="20"/>
                <w:szCs w:val="20"/>
              </w:rPr>
            </w:pPr>
            <w:r>
              <w:rPr>
                <w:rFonts w:eastAsia="Times New Roman" w:cs="Times New Roman"/>
                <w:b/>
                <w:sz w:val="20"/>
                <w:szCs w:val="20"/>
              </w:rPr>
              <w:t>VALIDACIÓN IAIP</w:t>
            </w:r>
          </w:p>
        </w:tc>
      </w:tr>
      <w:tr w:rsidR="00B220A2" w:rsidRPr="00E95044" w:rsidTr="009F1B39">
        <w:trPr>
          <w:trHeight w:val="768"/>
        </w:trPr>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0A2" w:rsidRPr="00DF2BB3" w:rsidRDefault="00B220A2"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t xml:space="preserve">En la Ley Federal y de las Entidades Federativas se contemplará que los sujetos obligados pongan a disposición del público y mantengan actualizada, en los respectivos medios electrónicos, de acuerdo con sus facultades, </w:t>
            </w:r>
            <w:r w:rsidRPr="00DF2BB3">
              <w:rPr>
                <w:rFonts w:eastAsia="Times New Roman" w:cs="Times New Roman"/>
                <w:i/>
                <w:iCs/>
                <w:sz w:val="18"/>
                <w:szCs w:val="18"/>
              </w:rPr>
              <w:lastRenderedPageBreak/>
              <w:t>atribuciones, funciones u objeto social, según corresponda, la información, por lo menos, de los temas, documentos y políticas que a continuación se señalan:</w:t>
            </w:r>
          </w:p>
          <w:p w:rsidR="00B220A2" w:rsidRPr="00DF2BB3" w:rsidRDefault="00B220A2" w:rsidP="006E1164">
            <w:pPr>
              <w:spacing w:after="0" w:line="240" w:lineRule="auto"/>
              <w:rPr>
                <w:rFonts w:eastAsia="Times New Roman" w:cs="Times New Roman"/>
                <w:i/>
                <w:iCs/>
                <w:sz w:val="18"/>
                <w:szCs w:val="18"/>
              </w:rPr>
            </w:pPr>
            <w:r w:rsidRPr="00DF2BB3">
              <w:rPr>
                <w:rFonts w:eastAsia="Times New Roman" w:cs="Times New Roman"/>
                <w:i/>
                <w:iCs/>
                <w:sz w:val="18"/>
                <w:szCs w:val="18"/>
              </w:rPr>
              <w:br/>
              <w:t>…</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0A2" w:rsidRDefault="00B220A2"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lastRenderedPageBreak/>
              <w:t xml:space="preserve">Fracción I </w:t>
            </w:r>
            <w:r w:rsidRPr="00DF2BB3">
              <w:rPr>
                <w:rFonts w:eastAsia="Times New Roman" w:cs="Times New Roman"/>
                <w:i/>
                <w:iCs/>
                <w:sz w:val="18"/>
                <w:szCs w:val="18"/>
              </w:rPr>
              <w:t>El marco normativo aplicable al sujeto obligado, en el que deberá incluirse leyes, códigos, reglamentos, decretos de creación, manuales administrativos, reglas de operación, criterios, políticas, entre otros;</w:t>
            </w:r>
          </w:p>
          <w:p w:rsidR="00B220A2" w:rsidRPr="00DF2BB3" w:rsidRDefault="00B220A2" w:rsidP="00AC5946">
            <w:pPr>
              <w:spacing w:after="0" w:line="240" w:lineRule="auto"/>
              <w:jc w:val="both"/>
              <w:rPr>
                <w:rFonts w:eastAsia="Times New Roman" w:cs="Times New Roman"/>
                <w:i/>
                <w:iCs/>
                <w:sz w:val="18"/>
                <w:szCs w:val="18"/>
              </w:rPr>
            </w:pPr>
          </w:p>
        </w:tc>
        <w:tc>
          <w:tcPr>
            <w:tcW w:w="1297" w:type="dxa"/>
            <w:tcBorders>
              <w:top w:val="single" w:sz="4" w:space="0" w:color="auto"/>
              <w:left w:val="nil"/>
              <w:bottom w:val="single" w:sz="4" w:space="0" w:color="auto"/>
              <w:right w:val="single" w:sz="4" w:space="0" w:color="auto"/>
            </w:tcBorders>
            <w:shd w:val="clear" w:color="auto" w:fill="auto"/>
            <w:vAlign w:val="center"/>
          </w:tcPr>
          <w:p w:rsidR="00B220A2" w:rsidRPr="00DF2BB3" w:rsidRDefault="00B220A2"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B220A2" w:rsidRPr="00DF2BB3" w:rsidRDefault="00B220A2" w:rsidP="006E1164">
            <w:pPr>
              <w:spacing w:after="0" w:line="240" w:lineRule="auto"/>
              <w:jc w:val="both"/>
              <w:rPr>
                <w:rFonts w:eastAsia="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B220A2" w:rsidRPr="00DF2BB3" w:rsidRDefault="00B220A2"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B220A2" w:rsidRPr="00DF2BB3" w:rsidRDefault="00B220A2" w:rsidP="006E1164">
            <w:pPr>
              <w:spacing w:after="0" w:line="240" w:lineRule="auto"/>
              <w:jc w:val="center"/>
              <w:rPr>
                <w:rFonts w:eastAsia="Times New Roman" w:cs="Times New Roman"/>
                <w:sz w:val="18"/>
                <w:szCs w:val="18"/>
              </w:rPr>
            </w:pPr>
            <w:r>
              <w:rPr>
                <w:rFonts w:eastAsia="Times New Roman" w:cs="Times New Roman"/>
                <w:sz w:val="18"/>
                <w:szCs w:val="18"/>
              </w:rPr>
              <w:t>DEPARTAMENTO JURÍDICO</w:t>
            </w:r>
          </w:p>
        </w:tc>
        <w:tc>
          <w:tcPr>
            <w:tcW w:w="1701" w:type="dxa"/>
            <w:tcBorders>
              <w:top w:val="single" w:sz="4" w:space="0" w:color="auto"/>
              <w:left w:val="single" w:sz="4" w:space="0" w:color="auto"/>
              <w:bottom w:val="single" w:sz="4" w:space="0" w:color="auto"/>
              <w:right w:val="single" w:sz="4" w:space="0" w:color="auto"/>
            </w:tcBorders>
          </w:tcPr>
          <w:p w:rsidR="00B220A2" w:rsidRPr="00DF2BB3" w:rsidRDefault="00B220A2" w:rsidP="006E1164">
            <w:pPr>
              <w:spacing w:after="0" w:line="240" w:lineRule="auto"/>
              <w:rPr>
                <w:rFonts w:eastAsia="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220A2" w:rsidRPr="00DF2BB3" w:rsidRDefault="00820D58" w:rsidP="006E1164">
            <w:pPr>
              <w:spacing w:after="0" w:line="240" w:lineRule="auto"/>
              <w:rPr>
                <w:rFonts w:eastAsia="Times New Roman" w:cs="Times New Roman"/>
                <w:sz w:val="18"/>
                <w:szCs w:val="18"/>
              </w:rPr>
            </w:pPr>
            <w:r>
              <w:rPr>
                <w:rFonts w:eastAsia="Times New Roman" w:cs="Times New Roman"/>
                <w:sz w:val="18"/>
                <w:szCs w:val="18"/>
              </w:rPr>
              <w:t>VALIDADA</w:t>
            </w:r>
          </w:p>
        </w:tc>
      </w:tr>
      <w:tr w:rsidR="00820D58" w:rsidRPr="00E95044" w:rsidTr="009F1B39">
        <w:trPr>
          <w:trHeight w:val="2025"/>
        </w:trPr>
        <w:tc>
          <w:tcPr>
            <w:tcW w:w="1346" w:type="dxa"/>
            <w:vMerge/>
            <w:tcBorders>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p>
        </w:tc>
        <w:tc>
          <w:tcPr>
            <w:tcW w:w="3239" w:type="dxa"/>
            <w:tcBorders>
              <w:top w:val="nil"/>
              <w:left w:val="single" w:sz="4" w:space="0" w:color="auto"/>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II </w:t>
            </w:r>
            <w:r w:rsidRPr="00DF2BB3">
              <w:rPr>
                <w:rFonts w:eastAsia="Times New Roman" w:cs="Times New Roman"/>
                <w:i/>
                <w:iCs/>
                <w:sz w:val="18"/>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autoSpaceDE w:val="0"/>
              <w:autoSpaceDN w:val="0"/>
              <w:adjustRightInd w:val="0"/>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DIRECCIÓN ADMINISTRATIVA</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510"/>
        </w:trPr>
        <w:tc>
          <w:tcPr>
            <w:tcW w:w="1346" w:type="dxa"/>
            <w:vMerge/>
            <w:tcBorders>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p>
        </w:tc>
        <w:tc>
          <w:tcPr>
            <w:tcW w:w="3239" w:type="dxa"/>
            <w:tcBorders>
              <w:top w:val="nil"/>
              <w:left w:val="single" w:sz="4" w:space="0" w:color="auto"/>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III </w:t>
            </w:r>
            <w:r w:rsidRPr="00DF2BB3">
              <w:rPr>
                <w:rFonts w:eastAsia="Times New Roman" w:cs="Times New Roman"/>
                <w:i/>
                <w:iCs/>
                <w:sz w:val="18"/>
                <w:szCs w:val="18"/>
              </w:rPr>
              <w:t>Las facultades de cada Área;</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autoSpaceDE w:val="0"/>
              <w:autoSpaceDN w:val="0"/>
              <w:adjustRightInd w:val="0"/>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 xml:space="preserve">DEPARTAMENTO JURÍDICO  </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autoSpaceDE w:val="0"/>
              <w:autoSpaceDN w:val="0"/>
              <w:adjustRightInd w:val="0"/>
              <w:spacing w:after="0" w:line="240" w:lineRule="auto"/>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927"/>
        </w:trPr>
        <w:tc>
          <w:tcPr>
            <w:tcW w:w="1346" w:type="dxa"/>
            <w:vMerge/>
            <w:tcBorders>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p>
        </w:tc>
        <w:tc>
          <w:tcPr>
            <w:tcW w:w="3239" w:type="dxa"/>
            <w:tcBorders>
              <w:top w:val="nil"/>
              <w:left w:val="single" w:sz="4" w:space="0" w:color="auto"/>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IV </w:t>
            </w:r>
            <w:r w:rsidRPr="00DF2BB3">
              <w:rPr>
                <w:rFonts w:eastAsia="Times New Roman" w:cs="Times New Roman"/>
                <w:i/>
                <w:iCs/>
                <w:sz w:val="18"/>
                <w:szCs w:val="18"/>
              </w:rPr>
              <w:t>Las metas y objetivos de las Áreas de conformidad con sus programas operativos;</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9F3C92">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1371ED">
            <w:pPr>
              <w:spacing w:after="0" w:line="240" w:lineRule="auto"/>
              <w:jc w:val="center"/>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rPr>
                <w:rFonts w:eastAsia="Times New Roman" w:cs="Times New Roman"/>
                <w:sz w:val="18"/>
                <w:szCs w:val="18"/>
              </w:rPr>
            </w:pPr>
            <w:r>
              <w:rPr>
                <w:rFonts w:eastAsia="Times New Roman" w:cs="Times New Roman"/>
                <w:sz w:val="18"/>
                <w:szCs w:val="18"/>
              </w:rPr>
              <w:t>DIRECCIÓN ADMINISTRATIVA</w:t>
            </w:r>
          </w:p>
        </w:tc>
        <w:tc>
          <w:tcPr>
            <w:tcW w:w="1701" w:type="dxa"/>
            <w:tcBorders>
              <w:top w:val="nil"/>
              <w:left w:val="single" w:sz="4" w:space="0" w:color="auto"/>
              <w:bottom w:val="single" w:sz="4" w:space="0" w:color="auto"/>
              <w:right w:val="single" w:sz="4" w:space="0" w:color="auto"/>
            </w:tcBorders>
          </w:tcPr>
          <w:p w:rsidR="00820D58" w:rsidRPr="00DF2BB3" w:rsidRDefault="00820D58" w:rsidP="00AC72A0">
            <w:pPr>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236"/>
        </w:trPr>
        <w:tc>
          <w:tcPr>
            <w:tcW w:w="1346" w:type="dxa"/>
            <w:vMerge/>
            <w:tcBorders>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p>
        </w:tc>
        <w:tc>
          <w:tcPr>
            <w:tcW w:w="3239" w:type="dxa"/>
            <w:tcBorders>
              <w:top w:val="nil"/>
              <w:left w:val="single" w:sz="4" w:space="0" w:color="auto"/>
              <w:bottom w:val="single" w:sz="4" w:space="0" w:color="auto"/>
              <w:right w:val="single" w:sz="4" w:space="0" w:color="auto"/>
            </w:tcBorders>
            <w:shd w:val="clear" w:color="auto" w:fill="auto"/>
            <w:vAlign w:val="center"/>
            <w:hideMark/>
          </w:tcPr>
          <w:p w:rsidR="00820D58" w:rsidRPr="00A16FD7" w:rsidRDefault="00820D58" w:rsidP="00AC5946">
            <w:pPr>
              <w:spacing w:after="0" w:line="240" w:lineRule="auto"/>
              <w:jc w:val="both"/>
              <w:rPr>
                <w:rFonts w:eastAsia="Times New Roman" w:cs="Times New Roman"/>
                <w:i/>
                <w:iCs/>
                <w:sz w:val="18"/>
                <w:szCs w:val="18"/>
              </w:rPr>
            </w:pPr>
            <w:r w:rsidRPr="00A16FD7">
              <w:rPr>
                <w:rFonts w:eastAsia="Times New Roman" w:cs="Times New Roman"/>
                <w:b/>
                <w:bCs/>
                <w:i/>
                <w:iCs/>
                <w:sz w:val="18"/>
                <w:szCs w:val="18"/>
              </w:rPr>
              <w:t>Fracción V</w:t>
            </w:r>
            <w:r w:rsidRPr="00A16FD7">
              <w:rPr>
                <w:rFonts w:eastAsia="Times New Roman" w:cs="Times New Roman"/>
                <w:i/>
                <w:iCs/>
                <w:sz w:val="18"/>
                <w:szCs w:val="18"/>
              </w:rPr>
              <w:br w:type="page"/>
            </w:r>
            <w:r w:rsidRPr="00A16FD7">
              <w:rPr>
                <w:rFonts w:eastAsia="Times New Roman" w:cs="Times New Roman"/>
                <w:i/>
                <w:iCs/>
                <w:sz w:val="18"/>
                <w:szCs w:val="18"/>
              </w:rPr>
              <w:br w:type="page"/>
              <w:t xml:space="preserve"> Los indicadores relacionados con temas de interés público o trascendencia social que conforme a sus funciones, deban establecer;</w:t>
            </w:r>
          </w:p>
        </w:tc>
        <w:tc>
          <w:tcPr>
            <w:tcW w:w="1297" w:type="dxa"/>
            <w:tcBorders>
              <w:top w:val="nil"/>
              <w:left w:val="nil"/>
              <w:bottom w:val="single" w:sz="4" w:space="0" w:color="auto"/>
              <w:right w:val="single" w:sz="4" w:space="0" w:color="auto"/>
            </w:tcBorders>
            <w:shd w:val="clear" w:color="auto" w:fill="auto"/>
            <w:vAlign w:val="center"/>
          </w:tcPr>
          <w:p w:rsidR="00820D58" w:rsidRPr="00A16FD7" w:rsidRDefault="00820D58" w:rsidP="006E1164">
            <w:pPr>
              <w:spacing w:after="0" w:line="240" w:lineRule="auto"/>
              <w:jc w:val="center"/>
              <w:rPr>
                <w:rFonts w:eastAsia="Times New Roman" w:cs="Times New Roman"/>
                <w:sz w:val="18"/>
                <w:szCs w:val="18"/>
              </w:rPr>
            </w:pPr>
            <w:r w:rsidRPr="00A16FD7">
              <w:rPr>
                <w:rFonts w:eastAsia="Times New Roman" w:cs="Times New Roman"/>
                <w:sz w:val="18"/>
                <w:szCs w:val="18"/>
              </w:rPr>
              <w:t xml:space="preserve"> APLICA</w:t>
            </w:r>
          </w:p>
        </w:tc>
        <w:tc>
          <w:tcPr>
            <w:tcW w:w="1701" w:type="dxa"/>
            <w:tcBorders>
              <w:top w:val="nil"/>
              <w:left w:val="nil"/>
              <w:bottom w:val="single" w:sz="4" w:space="0" w:color="auto"/>
              <w:right w:val="single" w:sz="4" w:space="0" w:color="auto"/>
            </w:tcBorders>
            <w:shd w:val="clear" w:color="auto" w:fill="auto"/>
            <w:vAlign w:val="center"/>
          </w:tcPr>
          <w:p w:rsidR="00820D58" w:rsidRPr="00A16FD7" w:rsidRDefault="00820D58" w:rsidP="00A8364E">
            <w:pPr>
              <w:spacing w:after="0" w:line="240" w:lineRule="auto"/>
              <w:jc w:val="center"/>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A16FD7" w:rsidRDefault="00820D58" w:rsidP="00DF04FC">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A16FD7"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DIRECCIÓN ADMINISTRATIVA</w:t>
            </w:r>
          </w:p>
        </w:tc>
        <w:tc>
          <w:tcPr>
            <w:tcW w:w="1701" w:type="dxa"/>
            <w:tcBorders>
              <w:top w:val="nil"/>
              <w:left w:val="single" w:sz="4" w:space="0" w:color="auto"/>
              <w:bottom w:val="single" w:sz="4" w:space="0" w:color="auto"/>
              <w:right w:val="single" w:sz="4" w:space="0" w:color="auto"/>
            </w:tcBorders>
          </w:tcPr>
          <w:p w:rsidR="00820D58" w:rsidRPr="00DF2BB3" w:rsidRDefault="00820D58" w:rsidP="00FA5E83">
            <w:pPr>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p>
        </w:tc>
        <w:tc>
          <w:tcPr>
            <w:tcW w:w="3239" w:type="dxa"/>
            <w:tcBorders>
              <w:top w:val="nil"/>
              <w:left w:val="single" w:sz="4" w:space="0" w:color="auto"/>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VI </w:t>
            </w:r>
            <w:r w:rsidRPr="00DF2BB3">
              <w:rPr>
                <w:rFonts w:eastAsia="Times New Roman" w:cs="Times New Roman"/>
                <w:i/>
                <w:iCs/>
                <w:sz w:val="18"/>
                <w:szCs w:val="18"/>
              </w:rPr>
              <w:t>Los indicadores que permitan rendir cuenta de sus objetivos y resultados;</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223684">
            <w:pPr>
              <w:spacing w:after="0" w:line="240" w:lineRule="auto"/>
              <w:jc w:val="center"/>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8B5730">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DIRECCIÓN ADMINISTRATIVA</w:t>
            </w:r>
          </w:p>
        </w:tc>
        <w:tc>
          <w:tcPr>
            <w:tcW w:w="1701" w:type="dxa"/>
            <w:tcBorders>
              <w:top w:val="nil"/>
              <w:left w:val="single" w:sz="4" w:space="0" w:color="auto"/>
              <w:bottom w:val="single" w:sz="4" w:space="0" w:color="auto"/>
              <w:right w:val="single" w:sz="4" w:space="0" w:color="auto"/>
            </w:tcBorders>
          </w:tcPr>
          <w:p w:rsidR="00820D58" w:rsidRPr="00FA5E83" w:rsidRDefault="00820D58" w:rsidP="00971512">
            <w:pPr>
              <w:spacing w:after="0" w:line="240" w:lineRule="auto"/>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VII </w:t>
            </w:r>
            <w:r w:rsidRPr="00DF2BB3">
              <w:rPr>
                <w:rFonts w:eastAsia="Times New Roman" w:cs="Times New Roman"/>
                <w:i/>
                <w:iCs/>
                <w:sz w:val="18"/>
                <w:szCs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RECURSOS HUMANOS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VIII </w:t>
            </w:r>
            <w:r w:rsidRPr="00DF2BB3">
              <w:rPr>
                <w:rFonts w:eastAsia="Times New Roman" w:cs="Times New Roman"/>
                <w:i/>
                <w:iCs/>
                <w:sz w:val="18"/>
                <w:szCs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RECURSOS HUMANOS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IX </w:t>
            </w:r>
            <w:r w:rsidRPr="00DF2BB3">
              <w:rPr>
                <w:rFonts w:eastAsia="Times New Roman" w:cs="Times New Roman"/>
                <w:i/>
                <w:iCs/>
                <w:sz w:val="18"/>
                <w:szCs w:val="18"/>
              </w:rPr>
              <w:t>Los gastos de representación y viáticos, así como el objeto e informe de comisión correspondiente;</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 xml:space="preserve">UNIDAD DE TESORERÍA </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lastRenderedPageBreak/>
              <w:t>Artículo 70</w:t>
            </w:r>
            <w:r w:rsidRPr="00DF2BB3">
              <w:rPr>
                <w:rFonts w:eastAsia="Times New Roman" w:cs="Times New Roman"/>
                <w:b/>
                <w:bCs/>
                <w:i/>
                <w:iCs/>
                <w:sz w:val="18"/>
                <w:szCs w:val="18"/>
              </w:rPr>
              <w:br w:type="page"/>
            </w:r>
            <w:r w:rsidRPr="00DF2BB3">
              <w:rPr>
                <w:rFonts w:eastAsia="Times New Roman" w:cs="Times New Roman"/>
                <w:i/>
                <w:iCs/>
                <w:sz w:val="18"/>
                <w:szCs w:val="18"/>
              </w:rPr>
              <w:br w:type="page"/>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Fracción X</w:t>
            </w:r>
            <w:r w:rsidRPr="00DF2BB3">
              <w:rPr>
                <w:rFonts w:eastAsia="Times New Roman" w:cs="Times New Roman"/>
                <w:i/>
                <w:iCs/>
                <w:sz w:val="18"/>
                <w:szCs w:val="18"/>
              </w:rPr>
              <w:br w:type="page"/>
            </w:r>
            <w:r w:rsidRPr="00DF2BB3">
              <w:rPr>
                <w:rFonts w:eastAsia="Times New Roman" w:cs="Times New Roman"/>
                <w:i/>
                <w:iCs/>
                <w:sz w:val="18"/>
                <w:szCs w:val="18"/>
              </w:rPr>
              <w:br w:type="page"/>
              <w:t>El número total de las plazas y del personal de base y confianza, especificando el total de las vacantes, por nivel de puesto, para cada unidad administrativa;</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RECURSOS HUMANOS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XI </w:t>
            </w:r>
            <w:r w:rsidRPr="00DF2BB3">
              <w:rPr>
                <w:rFonts w:eastAsia="Times New Roman" w:cs="Times New Roman"/>
                <w:i/>
                <w:iCs/>
                <w:sz w:val="18"/>
                <w:szCs w:val="18"/>
              </w:rPr>
              <w:t>Las contrataciones de servicios profesionales por honorarios, señalando los nombres de los prestadores de servicios, los servicios contratados, el monto de los honorarios y el periodo de contratación;</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RECURSOS HUMANOS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XII </w:t>
            </w:r>
            <w:r w:rsidRPr="00DF2BB3">
              <w:rPr>
                <w:rFonts w:eastAsia="Times New Roman" w:cs="Times New Roman"/>
                <w:i/>
                <w:iCs/>
                <w:sz w:val="18"/>
                <w:szCs w:val="18"/>
              </w:rPr>
              <w:t>La información en Versión Pública de las declaraciones patrimoniales de los Servidores Públicos que así lo determinen, en los sistemas habilitados para ello, de acuerdo a la normatividad aplicable;</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4275E8">
            <w:pPr>
              <w:spacing w:after="0" w:line="240" w:lineRule="auto"/>
              <w:jc w:val="center"/>
              <w:rPr>
                <w:rFonts w:eastAsia="Times New Roman" w:cs="Times New Roman"/>
                <w:sz w:val="18"/>
                <w:szCs w:val="18"/>
              </w:rPr>
            </w:pPr>
            <w:r>
              <w:rPr>
                <w:rFonts w:eastAsia="Times New Roman" w:cs="Times New Roman"/>
                <w:sz w:val="18"/>
                <w:szCs w:val="18"/>
              </w:rPr>
              <w:t xml:space="preserve">APLICA </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8B5730">
            <w:pPr>
              <w:spacing w:after="0" w:line="240" w:lineRule="auto"/>
              <w:jc w:val="both"/>
              <w:rPr>
                <w:rFonts w:eastAsia="Times New Roman" w:cs="Times New Roman"/>
                <w:sz w:val="18"/>
                <w:szCs w:val="18"/>
              </w:rPr>
            </w:pPr>
            <w:r>
              <w:rPr>
                <w:rFonts w:eastAsia="Times New Roman" w:cs="Times New Roman"/>
                <w:sz w:val="18"/>
                <w:szCs w:val="18"/>
              </w:rPr>
              <w:t xml:space="preserve">LA SECRETARIA DE LA CONTRALORÍA Y TRANSPARENCIA GUBERNAMENTALES LA FACULTADA PARA EXPEDIR NORMAS, FORMATOS Y RECIBIR LAS DECLARACIONES PATRIMONIALES DE LOS SERVIDORES </w:t>
            </w:r>
            <w:proofErr w:type="gramStart"/>
            <w:r>
              <w:rPr>
                <w:rFonts w:eastAsia="Times New Roman" w:cs="Times New Roman"/>
                <w:sz w:val="18"/>
                <w:szCs w:val="18"/>
              </w:rPr>
              <w:t>PÚBLICOS .</w:t>
            </w:r>
            <w:proofErr w:type="gramEnd"/>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 xml:space="preserve">TITULO TERCERO, CAPITULO ÚNICO DE LA </w:t>
            </w:r>
            <w:r w:rsidRPr="008C573D">
              <w:rPr>
                <w:rFonts w:eastAsia="Times New Roman" w:cs="Times New Roman"/>
                <w:sz w:val="18"/>
                <w:szCs w:val="18"/>
              </w:rPr>
              <w:t>LEY DE RESPONSABILIDADES DE LOS SERVIDORES PÚBLICOS DEL ESTADO Y</w:t>
            </w:r>
            <w:r>
              <w:rPr>
                <w:rFonts w:eastAsia="Times New Roman" w:cs="Times New Roman"/>
                <w:sz w:val="18"/>
                <w:szCs w:val="18"/>
              </w:rPr>
              <w:t xml:space="preserve"> </w:t>
            </w:r>
            <w:r w:rsidRPr="008C573D">
              <w:rPr>
                <w:rFonts w:eastAsia="Times New Roman" w:cs="Times New Roman"/>
                <w:sz w:val="18"/>
                <w:szCs w:val="18"/>
              </w:rPr>
              <w:t>MUNICIPIOS DE OAXACA</w:t>
            </w: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rPr>
                <w:rFonts w:eastAsia="Times New Roman" w:cs="Times New Roman"/>
                <w:sz w:val="18"/>
                <w:szCs w:val="18"/>
              </w:rPr>
            </w:pP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XIII </w:t>
            </w:r>
            <w:r w:rsidRPr="00DF2BB3">
              <w:rPr>
                <w:rFonts w:eastAsia="Times New Roman" w:cs="Times New Roman"/>
                <w:i/>
                <w:iCs/>
                <w:sz w:val="18"/>
                <w:szCs w:val="18"/>
              </w:rPr>
              <w:t>El domicilio de la Unidad de Transparencia, además de la dirección electrónica donde podrán recibirse las solicitudes para obtener la información;</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UNIDAD DE TRANSPARENCIA</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A16FD7" w:rsidRDefault="00820D58" w:rsidP="00AC5946">
            <w:pPr>
              <w:spacing w:after="0" w:line="240" w:lineRule="auto"/>
              <w:jc w:val="both"/>
              <w:rPr>
                <w:rFonts w:eastAsia="Times New Roman" w:cs="Times New Roman"/>
                <w:i/>
                <w:iCs/>
                <w:sz w:val="18"/>
                <w:szCs w:val="18"/>
              </w:rPr>
            </w:pPr>
            <w:r w:rsidRPr="00A16FD7">
              <w:rPr>
                <w:rFonts w:eastAsia="Times New Roman" w:cs="Times New Roman"/>
                <w:b/>
                <w:bCs/>
                <w:i/>
                <w:iCs/>
                <w:sz w:val="18"/>
                <w:szCs w:val="18"/>
              </w:rPr>
              <w:t xml:space="preserve">Fracción XIV </w:t>
            </w:r>
            <w:r w:rsidRPr="00A16FD7">
              <w:rPr>
                <w:rFonts w:eastAsia="Times New Roman" w:cs="Times New Roman"/>
                <w:i/>
                <w:iCs/>
                <w:sz w:val="18"/>
                <w:szCs w:val="18"/>
              </w:rPr>
              <w:t>Las convocatorias a concursos para ocupar cargos públicos y los resultados de los mismos;</w:t>
            </w:r>
          </w:p>
        </w:tc>
        <w:tc>
          <w:tcPr>
            <w:tcW w:w="1297" w:type="dxa"/>
            <w:tcBorders>
              <w:top w:val="nil"/>
              <w:left w:val="nil"/>
              <w:bottom w:val="single" w:sz="4" w:space="0" w:color="auto"/>
              <w:right w:val="single" w:sz="4" w:space="0" w:color="auto"/>
            </w:tcBorders>
            <w:shd w:val="clear" w:color="auto" w:fill="auto"/>
            <w:vAlign w:val="center"/>
          </w:tcPr>
          <w:p w:rsidR="00820D58" w:rsidRPr="00A16FD7" w:rsidRDefault="00820D58" w:rsidP="006E1164">
            <w:pPr>
              <w:spacing w:after="0" w:line="240" w:lineRule="auto"/>
              <w:jc w:val="center"/>
              <w:rPr>
                <w:rFonts w:eastAsia="Times New Roman" w:cs="Times New Roman"/>
                <w:sz w:val="18"/>
                <w:szCs w:val="18"/>
              </w:rPr>
            </w:pPr>
            <w:r w:rsidRPr="00A16FD7">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A16FD7" w:rsidRDefault="00820D58" w:rsidP="008B5730">
            <w:pPr>
              <w:spacing w:after="0" w:line="240" w:lineRule="auto"/>
              <w:jc w:val="center"/>
              <w:rPr>
                <w:rFonts w:eastAsia="Times New Roman" w:cs="Times New Roman"/>
                <w:sz w:val="18"/>
                <w:szCs w:val="18"/>
              </w:rPr>
            </w:pPr>
            <w:r w:rsidRPr="00A16FD7">
              <w:rPr>
                <w:rFonts w:eastAsia="Times New Roman" w:cs="Times New Roman"/>
                <w:sz w:val="18"/>
                <w:szCs w:val="18"/>
              </w:rPr>
              <w:t>VER ANEXO 4.</w:t>
            </w:r>
          </w:p>
        </w:tc>
        <w:tc>
          <w:tcPr>
            <w:tcW w:w="2693" w:type="dxa"/>
            <w:tcBorders>
              <w:top w:val="nil"/>
              <w:left w:val="nil"/>
              <w:bottom w:val="single" w:sz="4" w:space="0" w:color="auto"/>
              <w:right w:val="single" w:sz="4" w:space="0" w:color="auto"/>
            </w:tcBorders>
            <w:shd w:val="clear" w:color="auto" w:fill="auto"/>
            <w:vAlign w:val="center"/>
          </w:tcPr>
          <w:p w:rsidR="00820D58" w:rsidRPr="00A16FD7" w:rsidRDefault="00820D58" w:rsidP="006E1164">
            <w:pPr>
              <w:spacing w:after="0" w:line="240" w:lineRule="auto"/>
              <w:jc w:val="both"/>
              <w:rPr>
                <w:rFonts w:eastAsia="Times New Roman" w:cs="Times New Roman"/>
                <w:sz w:val="18"/>
                <w:szCs w:val="18"/>
              </w:rPr>
            </w:pPr>
            <w:r w:rsidRPr="00A16FD7">
              <w:rPr>
                <w:rFonts w:eastAsia="Times New Roman" w:cs="Times New Roman"/>
                <w:sz w:val="18"/>
                <w:szCs w:val="18"/>
              </w:rPr>
              <w:t xml:space="preserve">LEY Y REGLAMENTO INTERNO DEL MONTE DE PIEDAD DEL ESTADO DE OAXACA Y EL CAPITULO III DE LA NORMATIVIDAD EN MATERIA DE RECURSOS HUMANOS DE LAS DEPENDENCIAS Y ENTIDADES PARAESTATALES DE LA ADMINISTRACIÓN PÚBLICA DEL ESTADO DE OAXACA. </w:t>
            </w: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rPr>
                <w:rFonts w:eastAsia="Times New Roman" w:cs="Times New Roman"/>
                <w:sz w:val="18"/>
                <w:szCs w:val="18"/>
              </w:rPr>
            </w:pPr>
            <w:r>
              <w:rPr>
                <w:rFonts w:eastAsia="Times New Roman" w:cs="Times New Roman"/>
                <w:sz w:val="18"/>
                <w:szCs w:val="18"/>
              </w:rPr>
              <w:t>DEPARTAMENTO DE RECURSOS HUMANOS</w:t>
            </w:r>
          </w:p>
        </w:tc>
        <w:tc>
          <w:tcPr>
            <w:tcW w:w="1701" w:type="dxa"/>
            <w:tcBorders>
              <w:top w:val="nil"/>
              <w:left w:val="single" w:sz="4" w:space="0" w:color="auto"/>
              <w:bottom w:val="single" w:sz="4" w:space="0" w:color="auto"/>
              <w:right w:val="single" w:sz="4" w:space="0" w:color="auto"/>
            </w:tcBorders>
          </w:tcPr>
          <w:p w:rsidR="00820D58" w:rsidRPr="00C81005" w:rsidRDefault="00820D58" w:rsidP="00971512">
            <w:pPr>
              <w:spacing w:after="101"/>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type="page"/>
            </w:r>
            <w:r w:rsidRPr="00DF2BB3">
              <w:rPr>
                <w:rFonts w:eastAsia="Times New Roman" w:cs="Times New Roman"/>
                <w:i/>
                <w:iCs/>
                <w:sz w:val="18"/>
                <w:szCs w:val="18"/>
              </w:rPr>
              <w:br w:type="page"/>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Fracción XV</w:t>
            </w:r>
            <w:r w:rsidRPr="00DF2BB3">
              <w:rPr>
                <w:rFonts w:eastAsia="Times New Roman" w:cs="Times New Roman"/>
                <w:i/>
                <w:iCs/>
                <w:sz w:val="18"/>
                <w:szCs w:val="18"/>
              </w:rPr>
              <w:br w:type="page"/>
            </w:r>
            <w:r>
              <w:rPr>
                <w:rFonts w:eastAsia="Times New Roman" w:cs="Times New Roman"/>
                <w:i/>
                <w:iCs/>
                <w:sz w:val="18"/>
                <w:szCs w:val="18"/>
              </w:rPr>
              <w:t xml:space="preserve"> </w:t>
            </w:r>
            <w:r w:rsidRPr="00DF2BB3">
              <w:rPr>
                <w:rFonts w:eastAsia="Times New Roman" w:cs="Times New Roman"/>
                <w:i/>
                <w:iCs/>
                <w:sz w:val="18"/>
                <w:szCs w:val="18"/>
              </w:rPr>
              <w:t>La información de los programas de subsidios, estímulos y apoyos, en el que se deberá informar respecto de los programas de transferencia, de servicios, de infraestructura social y de subsidio, en los que se deberá contener lo siguiente:</w:t>
            </w:r>
            <w:r w:rsidRPr="00DF2BB3">
              <w:rPr>
                <w:rFonts w:eastAsia="Times New Roman" w:cs="Times New Roman"/>
                <w:i/>
                <w:iCs/>
                <w:sz w:val="18"/>
                <w:szCs w:val="18"/>
              </w:rPr>
              <w:br w:type="page"/>
              <w:t>...</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A642F7" w:rsidRDefault="00820D58" w:rsidP="00D0147B">
            <w:pPr>
              <w:spacing w:after="0" w:line="240" w:lineRule="auto"/>
              <w:jc w:val="center"/>
              <w:rPr>
                <w:rFonts w:ascii="Calibri" w:eastAsia="Times New Roman" w:hAnsi="Calibri" w:cs="Times New Roman"/>
                <w:sz w:val="18"/>
                <w:szCs w:val="18"/>
              </w:rPr>
            </w:pPr>
            <w:r>
              <w:rPr>
                <w:rFonts w:eastAsia="Times New Roman" w:cs="Times New Roman"/>
                <w:sz w:val="18"/>
                <w:szCs w:val="18"/>
              </w:rPr>
              <w:t>VER ANEXO 5.</w:t>
            </w:r>
          </w:p>
          <w:p w:rsidR="00820D58" w:rsidRPr="00DF2BB3" w:rsidRDefault="00820D58" w:rsidP="006E1164">
            <w:pPr>
              <w:spacing w:after="0" w:line="240" w:lineRule="auto"/>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D0147B">
            <w:pPr>
              <w:spacing w:after="0" w:line="240" w:lineRule="auto"/>
              <w:jc w:val="both"/>
              <w:rPr>
                <w:rFonts w:eastAsia="Times New Roman" w:cs="Times New Roman"/>
                <w:sz w:val="18"/>
                <w:szCs w:val="18"/>
              </w:rPr>
            </w:pPr>
            <w:r>
              <w:rPr>
                <w:rFonts w:eastAsia="Times New Roman" w:cs="Times New Roman"/>
                <w:sz w:val="18"/>
                <w:szCs w:val="18"/>
              </w:rPr>
              <w:t xml:space="preserve">ARTÍCULO 38 DEL PRESUPUESTO DE EGRESOS DEL ESTADO DE OAXACA PARA EL EJERCICIO FISCAL 2016, ARTÍCULOS 22, 23, 24, 26 Y 27 DE LA LEY ESTATAL DE PRESUPUESTO Y RESPONSABILIDAD HACENDARIA Y </w:t>
            </w:r>
            <w:r>
              <w:rPr>
                <w:rFonts w:eastAsia="Times New Roman" w:cs="Times New Roman"/>
                <w:sz w:val="18"/>
                <w:szCs w:val="18"/>
              </w:rPr>
              <w:lastRenderedPageBreak/>
              <w:t xml:space="preserve">ARTÍCULOS 3 Y 4 DE LA LEY DEL MONTE DE PIEDAD DEL ESTADO DE OAXACA. </w:t>
            </w: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rPr>
                <w:rFonts w:eastAsia="Times New Roman" w:cs="Times New Roman"/>
                <w:sz w:val="18"/>
                <w:szCs w:val="18"/>
              </w:rPr>
            </w:pPr>
          </w:p>
        </w:tc>
        <w:tc>
          <w:tcPr>
            <w:tcW w:w="1701" w:type="dxa"/>
            <w:tcBorders>
              <w:top w:val="nil"/>
              <w:left w:val="single" w:sz="4" w:space="0" w:color="auto"/>
              <w:bottom w:val="single" w:sz="4" w:space="0" w:color="auto"/>
              <w:right w:val="single" w:sz="4" w:space="0" w:color="auto"/>
            </w:tcBorders>
          </w:tcPr>
          <w:p w:rsidR="00820D58" w:rsidRPr="00FC7CBE" w:rsidRDefault="00820D58" w:rsidP="00971512">
            <w:pPr>
              <w:spacing w:after="101"/>
              <w:jc w:val="both"/>
              <w:rPr>
                <w:rFonts w:eastAsia="Times New Roman" w:cs="Times New Roman"/>
                <w:sz w:val="18"/>
                <w:szCs w:val="18"/>
              </w:rPr>
            </w:pPr>
            <w:r>
              <w:rPr>
                <w:rFonts w:ascii="Candara" w:hAnsi="Candara" w:cs="Arial"/>
                <w:sz w:val="18"/>
                <w:szCs w:val="16"/>
              </w:rPr>
              <w:t>Además que tiene relación con las fracciones I, XXIX y XL del artículo 70 de la LGT.</w:t>
            </w: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lastRenderedPageBreak/>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XVI </w:t>
            </w:r>
            <w:r w:rsidRPr="00DF2BB3">
              <w:rPr>
                <w:rFonts w:eastAsia="Times New Roman" w:cs="Times New Roman"/>
                <w:i/>
                <w:iCs/>
                <w:sz w:val="18"/>
                <w:szCs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DEPARTAMENTO DE RECURSOS HUMANOS.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type="page"/>
            </w:r>
            <w:r w:rsidRPr="00DF2BB3">
              <w:rPr>
                <w:rFonts w:eastAsia="Times New Roman" w:cs="Times New Roman"/>
                <w:i/>
                <w:iCs/>
                <w:sz w:val="18"/>
                <w:szCs w:val="18"/>
              </w:rPr>
              <w:br w:type="page"/>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Fracción XVII</w:t>
            </w:r>
            <w:r w:rsidRPr="00DF2BB3">
              <w:rPr>
                <w:rFonts w:eastAsia="Times New Roman" w:cs="Times New Roman"/>
                <w:i/>
                <w:iCs/>
                <w:sz w:val="18"/>
                <w:szCs w:val="18"/>
              </w:rPr>
              <w:br w:type="page"/>
            </w:r>
            <w:r w:rsidRPr="00DF2BB3">
              <w:rPr>
                <w:rFonts w:eastAsia="Times New Roman" w:cs="Times New Roman"/>
                <w:i/>
                <w:iCs/>
                <w:sz w:val="18"/>
                <w:szCs w:val="18"/>
              </w:rPr>
              <w:br w:type="page"/>
              <w:t xml:space="preserve"> La información curricular, desde el nivel de jefe de departamento o equivalente, hasta el titular del sujeto obligado, así como, en su caso, las sanciones administrativas de que haya sido objeto;</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RECURSOS HUMANOS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XVIII </w:t>
            </w:r>
            <w:r w:rsidRPr="00DF2BB3">
              <w:rPr>
                <w:rFonts w:eastAsia="Times New Roman" w:cs="Times New Roman"/>
                <w:i/>
                <w:iCs/>
                <w:sz w:val="18"/>
                <w:szCs w:val="18"/>
              </w:rPr>
              <w:t>El listado de Servidores Públicos con sanciones administrativas definitivas, especificando la causa de sanción y la disposición;</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4275E8">
            <w:pPr>
              <w:spacing w:after="0" w:line="240" w:lineRule="auto"/>
              <w:jc w:val="center"/>
              <w:rPr>
                <w:rFonts w:eastAsia="Times New Roman" w:cs="Times New Roman"/>
                <w:sz w:val="18"/>
                <w:szCs w:val="18"/>
              </w:rPr>
            </w:pPr>
            <w:r>
              <w:rPr>
                <w:rFonts w:eastAsia="Times New Roman" w:cs="Times New Roman"/>
                <w:sz w:val="18"/>
                <w:szCs w:val="18"/>
              </w:rPr>
              <w:t xml:space="preserve">APLICA </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LA AUTORIDAD FACULTADA PARA APLICAR SANCIONES A LOS SERVIDORES PÚBLICOS ES LA SECRETARIA DE LA CONTRALORÍA Y TRANSPARENCIA GUBERNAMENTAL.</w:t>
            </w: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 xml:space="preserve">TITULO CUARTO DE LA </w:t>
            </w:r>
            <w:r w:rsidRPr="008C573D">
              <w:rPr>
                <w:rFonts w:eastAsia="Times New Roman" w:cs="Times New Roman"/>
                <w:sz w:val="18"/>
                <w:szCs w:val="18"/>
              </w:rPr>
              <w:t>LEY DE RESPONSABILIDADES DE LOS SERVIDORES PÚBLICOS DEL ESTADO Y</w:t>
            </w:r>
            <w:r>
              <w:rPr>
                <w:rFonts w:eastAsia="Times New Roman" w:cs="Times New Roman"/>
                <w:sz w:val="18"/>
                <w:szCs w:val="18"/>
              </w:rPr>
              <w:t xml:space="preserve"> </w:t>
            </w:r>
            <w:r w:rsidRPr="008C573D">
              <w:rPr>
                <w:rFonts w:eastAsia="Times New Roman" w:cs="Times New Roman"/>
                <w:sz w:val="18"/>
                <w:szCs w:val="18"/>
              </w:rPr>
              <w:t>MUNICIPIOS DE OAXACA</w:t>
            </w: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rPr>
                <w:rFonts w:eastAsia="Times New Roman" w:cs="Times New Roman"/>
                <w:sz w:val="18"/>
                <w:szCs w:val="18"/>
              </w:rPr>
            </w:pPr>
            <w:r>
              <w:rPr>
                <w:rFonts w:eastAsia="Times New Roman" w:cs="Times New Roman"/>
                <w:sz w:val="18"/>
                <w:szCs w:val="18"/>
              </w:rPr>
              <w:t>DIRECCIÓN ADMINISTRATIVA</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XIX </w:t>
            </w:r>
            <w:r w:rsidRPr="00DF2BB3">
              <w:rPr>
                <w:rFonts w:eastAsia="Times New Roman" w:cs="Times New Roman"/>
                <w:i/>
                <w:iCs/>
                <w:sz w:val="18"/>
                <w:szCs w:val="18"/>
              </w:rPr>
              <w:t>Los servicios que ofrecen señalando los requisitos para acceder a ellos;</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UNIDAD DE SUCURSALES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 </w:t>
            </w:r>
            <w:r w:rsidRPr="00DF2BB3">
              <w:rPr>
                <w:rFonts w:eastAsia="Times New Roman" w:cs="Times New Roman"/>
                <w:i/>
                <w:iCs/>
                <w:sz w:val="18"/>
                <w:szCs w:val="18"/>
              </w:rPr>
              <w:t>Los trámites, requisitos y formatos que ofrecen;</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D0147B">
            <w:pPr>
              <w:spacing w:after="0" w:line="240" w:lineRule="auto"/>
              <w:jc w:val="center"/>
              <w:rPr>
                <w:rFonts w:eastAsia="Times New Roman" w:cs="Times New Roman"/>
                <w:sz w:val="18"/>
                <w:szCs w:val="18"/>
              </w:rPr>
            </w:pPr>
            <w:r>
              <w:rPr>
                <w:rFonts w:eastAsia="Times New Roman" w:cs="Times New Roman"/>
                <w:sz w:val="18"/>
                <w:szCs w:val="18"/>
              </w:rPr>
              <w:t>DEPARTAMENTO JURÍDICO</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lastRenderedPageBreak/>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XXI </w:t>
            </w:r>
            <w:r w:rsidRPr="00DF2BB3">
              <w:rPr>
                <w:rFonts w:eastAsia="Times New Roman" w:cs="Times New Roman"/>
                <w:i/>
                <w:iCs/>
                <w:sz w:val="18"/>
                <w:szCs w:val="18"/>
              </w:rPr>
              <w:t>La información financiera sobre el presupuesto asignado, así como los informes del ejercicio trimestral del gasto, en términos de la Ley General de Contabilidad Gubernamental y demás normatividad aplicable;</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0C30CF" w:rsidRDefault="00820D58" w:rsidP="00D0147B">
            <w:pPr>
              <w:spacing w:after="0" w:line="240" w:lineRule="auto"/>
              <w:jc w:val="center"/>
              <w:rPr>
                <w:rFonts w:ascii="Calibri" w:eastAsia="Times New Roman" w:hAnsi="Calibri" w:cs="Times New Roman"/>
                <w:sz w:val="18"/>
                <w:szCs w:val="18"/>
              </w:rPr>
            </w:pPr>
            <w:r>
              <w:rPr>
                <w:rFonts w:eastAsia="Times New Roman" w:cs="Times New Roman"/>
                <w:sz w:val="18"/>
                <w:szCs w:val="18"/>
              </w:rPr>
              <w:t>VER ANEXO 6.</w:t>
            </w:r>
          </w:p>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D0147B">
            <w:pPr>
              <w:spacing w:after="0" w:line="240" w:lineRule="auto"/>
              <w:jc w:val="both"/>
              <w:rPr>
                <w:rFonts w:eastAsia="Times New Roman" w:cs="Times New Roman"/>
                <w:sz w:val="18"/>
                <w:szCs w:val="18"/>
              </w:rPr>
            </w:pPr>
            <w:r>
              <w:rPr>
                <w:rFonts w:eastAsia="Times New Roman" w:cs="Times New Roman"/>
                <w:sz w:val="18"/>
                <w:szCs w:val="18"/>
              </w:rPr>
              <w:t>ARTÍCULO 38 DEL PRESUPUESTO DE EGRESOS DEL ESTADO DE OAXACA PARA EL EJERCICIO FISCAL 2016, ARTÍCULO 7 DE LA LEY DE INGRESOS DEL ESTADO DE OAXACA PARA EL EJERCICIO FISCAL 2016, ARTÍCULOS 22, 23, 26, 27, 40 Y 46 DE LA LEY ESTATAL DE PRESUPUESTO Y RESPONSABILIDAD HACENDARIA, 154 Y 156 DEL REGLAMENTO DE LA LEY ESTATAL DE PRESUPUESTO Y RESPONSABILIDAD HACENDARIA Y  69 DE LA LEY ESTATAL DE PLANEACIÓN.</w:t>
            </w: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rPr>
                <w:rFonts w:eastAsia="Times New Roman" w:cs="Times New Roman"/>
                <w:sz w:val="18"/>
                <w:szCs w:val="18"/>
              </w:rPr>
            </w:pPr>
            <w:r>
              <w:rPr>
                <w:rFonts w:eastAsia="Times New Roman" w:cs="Times New Roman"/>
                <w:sz w:val="18"/>
                <w:szCs w:val="18"/>
              </w:rPr>
              <w:t>DIRECCIÓN ADMINISTRATIVA</w:t>
            </w:r>
          </w:p>
        </w:tc>
        <w:tc>
          <w:tcPr>
            <w:tcW w:w="1701" w:type="dxa"/>
            <w:tcBorders>
              <w:top w:val="nil"/>
              <w:left w:val="single" w:sz="4" w:space="0" w:color="auto"/>
              <w:bottom w:val="single" w:sz="4" w:space="0" w:color="auto"/>
              <w:right w:val="single" w:sz="4" w:space="0" w:color="auto"/>
            </w:tcBorders>
          </w:tcPr>
          <w:p w:rsidR="00820D58" w:rsidRPr="00DF2BB3" w:rsidRDefault="00820D58" w:rsidP="00195CFD">
            <w:pPr>
              <w:spacing w:after="101"/>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820D58" w:rsidRDefault="00820D58" w:rsidP="00AC5946">
            <w:pPr>
              <w:spacing w:after="0" w:line="240" w:lineRule="auto"/>
              <w:jc w:val="both"/>
              <w:rPr>
                <w:rFonts w:eastAsia="Times New Roman" w:cs="Times New Roman"/>
                <w:b/>
                <w:i/>
                <w:iCs/>
                <w:sz w:val="18"/>
                <w:szCs w:val="18"/>
              </w:rPr>
            </w:pPr>
            <w:r w:rsidRPr="00820D58">
              <w:rPr>
                <w:rFonts w:eastAsia="Times New Roman" w:cs="Times New Roman"/>
                <w:b/>
                <w:bCs/>
                <w:i/>
                <w:iCs/>
                <w:sz w:val="18"/>
                <w:szCs w:val="18"/>
              </w:rPr>
              <w:t xml:space="preserve">Fracción XXII </w:t>
            </w:r>
            <w:r w:rsidRPr="00820D58">
              <w:rPr>
                <w:rFonts w:eastAsia="Times New Roman" w:cs="Times New Roman"/>
                <w:b/>
                <w:i/>
                <w:iCs/>
                <w:sz w:val="18"/>
                <w:szCs w:val="18"/>
              </w:rPr>
              <w:t>La información relativa a la deuda pública, en términos de la normatividad aplicable;</w:t>
            </w:r>
          </w:p>
        </w:tc>
        <w:tc>
          <w:tcPr>
            <w:tcW w:w="1297" w:type="dxa"/>
            <w:tcBorders>
              <w:top w:val="nil"/>
              <w:left w:val="nil"/>
              <w:bottom w:val="single" w:sz="4" w:space="0" w:color="auto"/>
              <w:right w:val="single" w:sz="4" w:space="0" w:color="auto"/>
            </w:tcBorders>
            <w:shd w:val="clear" w:color="auto" w:fill="auto"/>
            <w:noWrap/>
            <w:vAlign w:val="center"/>
          </w:tcPr>
          <w:p w:rsidR="00820D58" w:rsidRPr="00820D58" w:rsidRDefault="00820D58" w:rsidP="004275E8">
            <w:pPr>
              <w:spacing w:after="0" w:line="240" w:lineRule="auto"/>
              <w:jc w:val="center"/>
              <w:rPr>
                <w:rFonts w:eastAsia="Times New Roman" w:cs="Times New Roman"/>
                <w:b/>
                <w:sz w:val="18"/>
                <w:szCs w:val="18"/>
              </w:rPr>
            </w:pPr>
            <w:r w:rsidRPr="00820D58">
              <w:rPr>
                <w:rFonts w:eastAsia="Times New Roman" w:cs="Times New Roman"/>
                <w:b/>
                <w:sz w:val="18"/>
                <w:szCs w:val="18"/>
              </w:rPr>
              <w:t xml:space="preserve">NO APLICA  </w:t>
            </w:r>
          </w:p>
        </w:tc>
        <w:tc>
          <w:tcPr>
            <w:tcW w:w="1701" w:type="dxa"/>
            <w:tcBorders>
              <w:top w:val="nil"/>
              <w:left w:val="nil"/>
              <w:bottom w:val="single" w:sz="4" w:space="0" w:color="auto"/>
              <w:right w:val="single" w:sz="4" w:space="0" w:color="auto"/>
            </w:tcBorders>
            <w:shd w:val="clear" w:color="auto" w:fill="auto"/>
            <w:noWrap/>
            <w:vAlign w:val="center"/>
          </w:tcPr>
          <w:p w:rsidR="00820D58" w:rsidRPr="00820D58" w:rsidRDefault="00820D58" w:rsidP="006E1164">
            <w:pPr>
              <w:spacing w:after="0" w:line="240" w:lineRule="auto"/>
              <w:jc w:val="both"/>
              <w:rPr>
                <w:rFonts w:eastAsia="Times New Roman" w:cs="Times New Roman"/>
                <w:b/>
                <w:sz w:val="18"/>
                <w:szCs w:val="18"/>
              </w:rPr>
            </w:pPr>
            <w:r w:rsidRPr="00820D58">
              <w:rPr>
                <w:rFonts w:eastAsia="Times New Roman" w:cs="Times New Roman"/>
                <w:b/>
                <w:sz w:val="18"/>
                <w:szCs w:val="18"/>
              </w:rPr>
              <w:t>LA SECRETARÍA DE FINANZAS DEL GOBIERNO DEL ESTADO DE OAXACA ES LA FACULTADA PARA ADMINISTRAR LA DEUDA PÚBLICA DEL GOBIERNO DEL ESTADO, INFORMAR AL CONGRESO DEL ESTADO LA SITUACIÓN DE LA MISMA, Y PUBLICAR PERIÓDICAMENTE EN EL PERIÓDICO OFICIAL DEL ESTADO LOS REGISTROS DE ÉSTA.</w:t>
            </w:r>
          </w:p>
        </w:tc>
        <w:tc>
          <w:tcPr>
            <w:tcW w:w="2693" w:type="dxa"/>
            <w:tcBorders>
              <w:top w:val="nil"/>
              <w:left w:val="nil"/>
              <w:bottom w:val="single" w:sz="4" w:space="0" w:color="auto"/>
              <w:right w:val="single" w:sz="4" w:space="0" w:color="auto"/>
            </w:tcBorders>
            <w:shd w:val="clear" w:color="auto" w:fill="auto"/>
            <w:vAlign w:val="center"/>
          </w:tcPr>
          <w:p w:rsidR="00820D58" w:rsidRPr="00820D58" w:rsidRDefault="00820D58" w:rsidP="006E1164">
            <w:pPr>
              <w:jc w:val="both"/>
              <w:rPr>
                <w:rFonts w:ascii="CG Omega" w:hAnsi="CG Omega"/>
                <w:b/>
              </w:rPr>
            </w:pPr>
            <w:r w:rsidRPr="00820D58">
              <w:rPr>
                <w:rFonts w:eastAsia="Times New Roman" w:cs="Times New Roman"/>
                <w:b/>
                <w:sz w:val="18"/>
                <w:szCs w:val="18"/>
              </w:rPr>
              <w:t>ARTÍCULOS 1,3 FRACCIÓN I, 26, 27 FRACCIÓN XII, Y 45 FRACCIÓN L DE LA LEY ORGÁNICA DEL PODER EJECUTIVO DEL ESTADO DE OAXACA Y LA LEY DE DEUDA PÚBLICA DEL ESTADO DE OAXACA</w:t>
            </w:r>
          </w:p>
          <w:p w:rsidR="00820D58" w:rsidRPr="00820D58" w:rsidRDefault="00820D58" w:rsidP="006E1164">
            <w:pPr>
              <w:spacing w:after="0" w:line="240" w:lineRule="auto"/>
              <w:rPr>
                <w:rFonts w:eastAsia="Times New Roman" w:cs="Times New Roman"/>
                <w:b/>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820D58" w:rsidRDefault="00820D58" w:rsidP="006E1164">
            <w:pPr>
              <w:spacing w:after="0" w:line="240" w:lineRule="auto"/>
              <w:rPr>
                <w:rFonts w:eastAsia="Times New Roman" w:cs="Times New Roman"/>
                <w:b/>
                <w:sz w:val="18"/>
                <w:szCs w:val="18"/>
              </w:rPr>
            </w:pPr>
          </w:p>
        </w:tc>
        <w:tc>
          <w:tcPr>
            <w:tcW w:w="1701" w:type="dxa"/>
            <w:tcBorders>
              <w:top w:val="nil"/>
              <w:left w:val="single" w:sz="4" w:space="0" w:color="auto"/>
              <w:bottom w:val="single" w:sz="4" w:space="0" w:color="auto"/>
              <w:right w:val="single" w:sz="4" w:space="0" w:color="auto"/>
            </w:tcBorders>
          </w:tcPr>
          <w:p w:rsidR="00820D58" w:rsidRPr="00820D58" w:rsidRDefault="00820D58" w:rsidP="009F1B39">
            <w:pPr>
              <w:spacing w:after="101"/>
              <w:ind w:left="72" w:right="72"/>
              <w:jc w:val="both"/>
              <w:rPr>
                <w:rFonts w:eastAsia="Times New Roman" w:cs="Times New Roman"/>
                <w:b/>
                <w:sz w:val="18"/>
                <w:szCs w:val="18"/>
              </w:rPr>
            </w:pPr>
            <w:r w:rsidRPr="00820D58">
              <w:rPr>
                <w:rFonts w:ascii="Candara" w:hAnsi="Candara" w:cs="Arial"/>
                <w:b/>
                <w:sz w:val="18"/>
                <w:szCs w:val="16"/>
              </w:rPr>
              <w:t>La Ley General de Deuda Pública señala en su artículo 1° que “</w:t>
            </w:r>
            <w:r w:rsidRPr="00820D58">
              <w:rPr>
                <w:rFonts w:ascii="Candara" w:hAnsi="Candara" w:cs="Arial"/>
                <w:b/>
                <w:i/>
                <w:sz w:val="18"/>
                <w:szCs w:val="16"/>
              </w:rPr>
              <w:t>la deuda pública está constituida por las obligaciones de pasivo, directas o contingentes derivadas de financiamientos y a cargo de las siguientes entidades</w:t>
            </w:r>
            <w:r w:rsidRPr="00820D58">
              <w:rPr>
                <w:rFonts w:ascii="Candara" w:hAnsi="Candara" w:cs="Arial"/>
                <w:b/>
                <w:sz w:val="18"/>
                <w:szCs w:val="16"/>
              </w:rPr>
              <w:t xml:space="preserve">”: el Ejecutivo Federal y sus dependencias, el Gobierno del Distrito Federal; los organismos descentralizados; las empresas de participación estatal mayoritaria; las </w:t>
            </w:r>
            <w:r w:rsidRPr="00820D58">
              <w:rPr>
                <w:rFonts w:ascii="Candara" w:hAnsi="Candara" w:cs="Arial"/>
                <w:b/>
                <w:sz w:val="18"/>
                <w:szCs w:val="16"/>
              </w:rPr>
              <w:lastRenderedPageBreak/>
              <w:t xml:space="preserve">instituciones de banca de desarrollo, las organizaciones nacionales auxiliares de crédito, las instituciones nacionales de seguros y las de fianzas; las empresas productivas del Estado y sus empresas productivas subsidiarias, así como los fideicomisos en los que el fideicomitente sea el Gobierno Federal o alguna de las entidades mencionadas anteriormente. </w:t>
            </w: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lastRenderedPageBreak/>
              <w:t>VALIDADA</w:t>
            </w:r>
          </w:p>
        </w:tc>
      </w:tr>
      <w:tr w:rsidR="00820D58" w:rsidRPr="00E95044" w:rsidTr="009F1B3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lastRenderedPageBreak/>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XXIII </w:t>
            </w:r>
            <w:r w:rsidRPr="00DF2BB3">
              <w:rPr>
                <w:rFonts w:eastAsia="Times New Roman" w:cs="Times New Roman"/>
                <w:i/>
                <w:iCs/>
                <w:sz w:val="18"/>
                <w:szCs w:val="18"/>
              </w:rPr>
              <w:t>Los montos destinados a gastos relativos a comunicación social y publicidad oficial desglosada por tipo de medio, proveedores, número de contrato y concepto o campaña;</w:t>
            </w:r>
          </w:p>
        </w:tc>
        <w:tc>
          <w:tcPr>
            <w:tcW w:w="1297" w:type="dxa"/>
            <w:tcBorders>
              <w:top w:val="nil"/>
              <w:left w:val="nil"/>
              <w:bottom w:val="single" w:sz="4" w:space="0" w:color="auto"/>
              <w:right w:val="single" w:sz="4" w:space="0" w:color="auto"/>
            </w:tcBorders>
            <w:shd w:val="clear" w:color="auto" w:fill="auto"/>
            <w:noWrap/>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MERCADOTECNIA</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XXIV </w:t>
            </w:r>
            <w:r w:rsidRPr="00DF2BB3">
              <w:rPr>
                <w:rFonts w:eastAsia="Times New Roman" w:cs="Times New Roman"/>
                <w:i/>
                <w:iCs/>
                <w:sz w:val="18"/>
                <w:szCs w:val="18"/>
              </w:rPr>
              <w:t>Los informes de resultados de las auditorías al ejercicio presupuestal de cada sujeto obligado que se realicen y, en su caso, las aclaraciones que correspondan;</w:t>
            </w:r>
          </w:p>
        </w:tc>
        <w:tc>
          <w:tcPr>
            <w:tcW w:w="1297" w:type="dxa"/>
            <w:tcBorders>
              <w:top w:val="nil"/>
              <w:left w:val="nil"/>
              <w:bottom w:val="single" w:sz="4" w:space="0" w:color="auto"/>
              <w:right w:val="single" w:sz="4" w:space="0" w:color="auto"/>
            </w:tcBorders>
            <w:shd w:val="clear" w:color="auto" w:fill="auto"/>
            <w:noWrap/>
            <w:vAlign w:val="center"/>
          </w:tcPr>
          <w:p w:rsidR="00820D58" w:rsidRPr="00DF2BB3" w:rsidRDefault="00820D58" w:rsidP="00352F1A">
            <w:pPr>
              <w:spacing w:after="0" w:line="240" w:lineRule="auto"/>
              <w:jc w:val="center"/>
              <w:rPr>
                <w:rFonts w:eastAsia="Times New Roman" w:cs="Times New Roman"/>
                <w:sz w:val="18"/>
                <w:szCs w:val="18"/>
              </w:rPr>
            </w:pPr>
            <w:r>
              <w:rPr>
                <w:rFonts w:eastAsia="Times New Roman" w:cs="Times New Roman"/>
                <w:sz w:val="18"/>
                <w:szCs w:val="18"/>
              </w:rPr>
              <w:t xml:space="preserve">APLICA </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352F1A">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107CF8">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D0147B">
            <w:pPr>
              <w:spacing w:after="0" w:line="240" w:lineRule="auto"/>
              <w:jc w:val="center"/>
              <w:rPr>
                <w:rFonts w:eastAsia="Times New Roman" w:cs="Times New Roman"/>
                <w:sz w:val="18"/>
                <w:szCs w:val="18"/>
              </w:rPr>
            </w:pPr>
            <w:r>
              <w:rPr>
                <w:rFonts w:eastAsia="Times New Roman" w:cs="Times New Roman"/>
                <w:sz w:val="18"/>
                <w:szCs w:val="18"/>
              </w:rPr>
              <w:t>UNIDAD DE FISCALIZACIÓN</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352F1A">
            <w:pPr>
              <w:spacing w:after="0" w:line="240" w:lineRule="auto"/>
              <w:rPr>
                <w:rFonts w:eastAsia="Times New Roman" w:cs="Times New Roman"/>
                <w:i/>
                <w:iCs/>
                <w:sz w:val="18"/>
                <w:szCs w:val="18"/>
              </w:rPr>
            </w:pPr>
            <w:r w:rsidRPr="00DF2BB3">
              <w:rPr>
                <w:rFonts w:eastAsia="Times New Roman" w:cs="Times New Roman"/>
                <w:b/>
                <w:bCs/>
                <w:i/>
                <w:iCs/>
                <w:sz w:val="18"/>
                <w:szCs w:val="18"/>
              </w:rPr>
              <w:lastRenderedPageBreak/>
              <w:t>Artículo 70</w:t>
            </w:r>
            <w:r w:rsidRPr="00DF2BB3">
              <w:rPr>
                <w:rFonts w:eastAsia="Times New Roman" w:cs="Times New Roman"/>
                <w:b/>
                <w:bCs/>
                <w:i/>
                <w:iCs/>
                <w:sz w:val="18"/>
                <w:szCs w:val="18"/>
              </w:rPr>
              <w:br/>
            </w:r>
            <w:r w:rsidRPr="00DF2BB3">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XXV </w:t>
            </w:r>
            <w:r w:rsidRPr="00DF2BB3">
              <w:rPr>
                <w:rFonts w:eastAsia="Times New Roman" w:cs="Times New Roman"/>
                <w:i/>
                <w:iCs/>
                <w:sz w:val="18"/>
                <w:szCs w:val="18"/>
              </w:rPr>
              <w:t>El resultado de la dictaminación de los estados financieros;</w:t>
            </w:r>
          </w:p>
        </w:tc>
        <w:tc>
          <w:tcPr>
            <w:tcW w:w="1297" w:type="dxa"/>
            <w:tcBorders>
              <w:top w:val="nil"/>
              <w:left w:val="nil"/>
              <w:bottom w:val="single" w:sz="4" w:space="0" w:color="auto"/>
              <w:right w:val="single" w:sz="4" w:space="0" w:color="auto"/>
            </w:tcBorders>
            <w:shd w:val="clear" w:color="auto" w:fill="auto"/>
            <w:noWrap/>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CONTABILIDAD</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BB23D8" w:rsidRDefault="00820D58" w:rsidP="006E1164">
            <w:pPr>
              <w:spacing w:after="0" w:line="240" w:lineRule="auto"/>
              <w:rPr>
                <w:rFonts w:eastAsia="Times New Roman" w:cs="Times New Roman"/>
                <w:i/>
                <w:iCs/>
                <w:sz w:val="18"/>
                <w:szCs w:val="18"/>
              </w:rPr>
            </w:pPr>
            <w:r w:rsidRPr="00BB23D8">
              <w:rPr>
                <w:rFonts w:eastAsia="Times New Roman" w:cs="Times New Roman"/>
                <w:b/>
                <w:bCs/>
                <w:i/>
                <w:iCs/>
                <w:sz w:val="18"/>
                <w:szCs w:val="18"/>
              </w:rPr>
              <w:t>Artículo 70</w:t>
            </w:r>
            <w:r w:rsidRPr="00BB23D8">
              <w:rPr>
                <w:rFonts w:eastAsia="Times New Roman" w:cs="Times New Roman"/>
                <w:b/>
                <w:bCs/>
                <w:i/>
                <w:iCs/>
                <w:sz w:val="18"/>
                <w:szCs w:val="18"/>
              </w:rPr>
              <w:br/>
            </w:r>
            <w:r w:rsidRPr="00BB23D8">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BB23D8" w:rsidRDefault="00820D58" w:rsidP="00AC5946">
            <w:pPr>
              <w:spacing w:after="0" w:line="240" w:lineRule="auto"/>
              <w:jc w:val="both"/>
              <w:rPr>
                <w:rFonts w:eastAsia="Times New Roman" w:cs="Times New Roman"/>
                <w:i/>
                <w:iCs/>
                <w:sz w:val="18"/>
                <w:szCs w:val="18"/>
              </w:rPr>
            </w:pPr>
            <w:r w:rsidRPr="00BB23D8">
              <w:rPr>
                <w:rFonts w:eastAsia="Times New Roman" w:cs="Times New Roman"/>
                <w:b/>
                <w:bCs/>
                <w:i/>
                <w:iCs/>
                <w:sz w:val="18"/>
                <w:szCs w:val="18"/>
              </w:rPr>
              <w:t xml:space="preserve">Fracción XXVI </w:t>
            </w:r>
            <w:r w:rsidRPr="00BB23D8">
              <w:rPr>
                <w:rFonts w:eastAsia="Times New Roman" w:cs="Times New Roman"/>
                <w:i/>
                <w:iCs/>
                <w:sz w:val="18"/>
                <w:szCs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297" w:type="dxa"/>
            <w:tcBorders>
              <w:top w:val="nil"/>
              <w:left w:val="nil"/>
              <w:bottom w:val="single" w:sz="4" w:space="0" w:color="auto"/>
              <w:right w:val="single" w:sz="4" w:space="0" w:color="auto"/>
            </w:tcBorders>
            <w:shd w:val="clear" w:color="auto" w:fill="auto"/>
            <w:noWrap/>
            <w:vAlign w:val="center"/>
          </w:tcPr>
          <w:p w:rsidR="00820D58" w:rsidRPr="00BB23D8" w:rsidRDefault="00820D58" w:rsidP="006E1164">
            <w:pPr>
              <w:spacing w:after="0" w:line="240" w:lineRule="auto"/>
              <w:jc w:val="center"/>
              <w:rPr>
                <w:rFonts w:eastAsia="Times New Roman" w:cs="Times New Roman"/>
                <w:sz w:val="18"/>
                <w:szCs w:val="18"/>
              </w:rPr>
            </w:pPr>
            <w:r w:rsidRPr="00BB23D8">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352F1A">
            <w:pPr>
              <w:spacing w:after="0" w:line="240" w:lineRule="auto"/>
              <w:jc w:val="center"/>
              <w:rPr>
                <w:rFonts w:eastAsia="Times New Roman" w:cs="Times New Roman"/>
                <w:sz w:val="18"/>
                <w:szCs w:val="18"/>
              </w:rPr>
            </w:pPr>
            <w:r>
              <w:rPr>
                <w:rFonts w:eastAsia="Times New Roman" w:cs="Times New Roman"/>
                <w:sz w:val="18"/>
                <w:szCs w:val="18"/>
              </w:rPr>
              <w:t>UNIDAD DE PLANEACIÓN Y MERCADOTECNIA</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XXVII </w:t>
            </w:r>
            <w:r w:rsidRPr="00DF2BB3">
              <w:rPr>
                <w:rFonts w:eastAsia="Times New Roman" w:cs="Times New Roman"/>
                <w:i/>
                <w:iCs/>
                <w:sz w:val="18"/>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297" w:type="dxa"/>
            <w:tcBorders>
              <w:top w:val="nil"/>
              <w:left w:val="nil"/>
              <w:bottom w:val="single" w:sz="4" w:space="0" w:color="auto"/>
              <w:right w:val="single" w:sz="4" w:space="0" w:color="auto"/>
            </w:tcBorders>
            <w:shd w:val="clear" w:color="auto" w:fill="auto"/>
            <w:noWrap/>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Default="00820D58" w:rsidP="007C3131">
            <w:pPr>
              <w:spacing w:after="0" w:line="240" w:lineRule="auto"/>
              <w:jc w:val="center"/>
              <w:rPr>
                <w:rFonts w:eastAsia="Times New Roman" w:cs="Times New Roman"/>
                <w:sz w:val="18"/>
                <w:szCs w:val="18"/>
              </w:rPr>
            </w:pPr>
            <w:r>
              <w:rPr>
                <w:rFonts w:eastAsia="Times New Roman" w:cs="Times New Roman"/>
                <w:sz w:val="18"/>
                <w:szCs w:val="18"/>
              </w:rPr>
              <w:t>DEPARTAMENTO DE SERVICIOS GENERALES</w:t>
            </w:r>
          </w:p>
          <w:p w:rsidR="00820D58" w:rsidRPr="00DF2BB3" w:rsidRDefault="00820D58" w:rsidP="007C3131">
            <w:pPr>
              <w:spacing w:after="0" w:line="240" w:lineRule="auto"/>
              <w:jc w:val="center"/>
              <w:rPr>
                <w:rFonts w:eastAsia="Times New Roman" w:cs="Times New Roman"/>
                <w:sz w:val="18"/>
                <w:szCs w:val="18"/>
              </w:rPr>
            </w:pP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BB23D8" w:rsidRDefault="00820D58" w:rsidP="006E1164">
            <w:pPr>
              <w:spacing w:after="0" w:line="240" w:lineRule="auto"/>
              <w:rPr>
                <w:rFonts w:eastAsia="Times New Roman" w:cs="Times New Roman"/>
                <w:i/>
                <w:iCs/>
                <w:sz w:val="18"/>
                <w:szCs w:val="18"/>
              </w:rPr>
            </w:pPr>
            <w:r w:rsidRPr="00BB23D8">
              <w:rPr>
                <w:rFonts w:eastAsia="Times New Roman" w:cs="Times New Roman"/>
                <w:b/>
                <w:bCs/>
                <w:i/>
                <w:iCs/>
                <w:sz w:val="18"/>
                <w:szCs w:val="18"/>
              </w:rPr>
              <w:t>Artículo 70</w:t>
            </w:r>
            <w:r w:rsidRPr="00BB23D8">
              <w:rPr>
                <w:rFonts w:eastAsia="Times New Roman" w:cs="Times New Roman"/>
                <w:b/>
                <w:bCs/>
                <w:i/>
                <w:iCs/>
                <w:sz w:val="18"/>
                <w:szCs w:val="18"/>
              </w:rPr>
              <w:br/>
            </w:r>
            <w:r w:rsidRPr="00BB23D8">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BB23D8" w:rsidRDefault="00820D58" w:rsidP="00AC5946">
            <w:pPr>
              <w:spacing w:after="0" w:line="240" w:lineRule="auto"/>
              <w:jc w:val="both"/>
              <w:rPr>
                <w:rFonts w:eastAsia="Times New Roman" w:cs="Times New Roman"/>
                <w:i/>
                <w:iCs/>
                <w:sz w:val="18"/>
                <w:szCs w:val="18"/>
              </w:rPr>
            </w:pPr>
            <w:r w:rsidRPr="00BB23D8">
              <w:rPr>
                <w:rFonts w:eastAsia="Times New Roman" w:cs="Times New Roman"/>
                <w:b/>
                <w:bCs/>
                <w:i/>
                <w:iCs/>
                <w:sz w:val="18"/>
                <w:szCs w:val="18"/>
              </w:rPr>
              <w:t xml:space="preserve">Fracción XXVIII </w:t>
            </w:r>
            <w:r w:rsidRPr="00BB23D8">
              <w:rPr>
                <w:rFonts w:eastAsia="Times New Roman" w:cs="Times New Roman"/>
                <w:i/>
                <w:iCs/>
                <w:sz w:val="18"/>
                <w:szCs w:val="18"/>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297" w:type="dxa"/>
            <w:tcBorders>
              <w:top w:val="nil"/>
              <w:left w:val="nil"/>
              <w:bottom w:val="single" w:sz="4" w:space="0" w:color="auto"/>
              <w:right w:val="single" w:sz="4" w:space="0" w:color="auto"/>
            </w:tcBorders>
            <w:shd w:val="clear" w:color="auto" w:fill="auto"/>
            <w:noWrap/>
            <w:vAlign w:val="center"/>
          </w:tcPr>
          <w:p w:rsidR="00820D58" w:rsidRPr="00BB23D8" w:rsidRDefault="00820D58" w:rsidP="00444888">
            <w:pPr>
              <w:spacing w:after="0" w:line="240" w:lineRule="auto"/>
              <w:jc w:val="center"/>
              <w:rPr>
                <w:rFonts w:eastAsia="Times New Roman" w:cs="Times New Roman"/>
                <w:sz w:val="18"/>
                <w:szCs w:val="18"/>
              </w:rPr>
            </w:pPr>
            <w:r w:rsidRPr="00BB23D8">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BB23D8">
            <w:pPr>
              <w:spacing w:after="0" w:line="240" w:lineRule="auto"/>
              <w:jc w:val="center"/>
              <w:rPr>
                <w:rFonts w:eastAsia="Times New Roman" w:cs="Times New Roman"/>
                <w:sz w:val="18"/>
                <w:szCs w:val="18"/>
              </w:rPr>
            </w:pPr>
            <w:r>
              <w:rPr>
                <w:rFonts w:eastAsia="Times New Roman" w:cs="Times New Roman"/>
                <w:sz w:val="18"/>
                <w:szCs w:val="18"/>
              </w:rPr>
              <w:t>DEPARTAMENTO DE SERVICIOS GENERALES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XXIX </w:t>
            </w:r>
            <w:r w:rsidRPr="00DF2BB3">
              <w:rPr>
                <w:rFonts w:eastAsia="Times New Roman" w:cs="Times New Roman"/>
                <w:i/>
                <w:iCs/>
                <w:sz w:val="18"/>
                <w:szCs w:val="18"/>
              </w:rPr>
              <w:t>Los informes que por disposición legal generen los sujetos obligados;</w:t>
            </w:r>
          </w:p>
        </w:tc>
        <w:tc>
          <w:tcPr>
            <w:tcW w:w="1297" w:type="dxa"/>
            <w:tcBorders>
              <w:top w:val="nil"/>
              <w:left w:val="nil"/>
              <w:bottom w:val="single" w:sz="4" w:space="0" w:color="auto"/>
              <w:right w:val="single" w:sz="4" w:space="0" w:color="auto"/>
            </w:tcBorders>
            <w:shd w:val="clear" w:color="auto" w:fill="auto"/>
            <w:noWrap/>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CONTABILIDAD</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820D58" w:rsidRDefault="00820D58" w:rsidP="006E1164">
            <w:pPr>
              <w:spacing w:after="0" w:line="240" w:lineRule="auto"/>
              <w:rPr>
                <w:rFonts w:eastAsia="Times New Roman" w:cs="Times New Roman"/>
                <w:i/>
                <w:iCs/>
                <w:sz w:val="18"/>
                <w:szCs w:val="18"/>
              </w:rPr>
            </w:pPr>
            <w:r w:rsidRPr="00820D58">
              <w:rPr>
                <w:rFonts w:eastAsia="Times New Roman" w:cs="Times New Roman"/>
                <w:b/>
                <w:bCs/>
                <w:i/>
                <w:iCs/>
                <w:sz w:val="18"/>
                <w:szCs w:val="18"/>
              </w:rPr>
              <w:t>Artículo 70</w:t>
            </w:r>
            <w:r w:rsidRPr="00820D58">
              <w:rPr>
                <w:rFonts w:eastAsia="Times New Roman" w:cs="Times New Roman"/>
                <w:b/>
                <w:bCs/>
                <w:i/>
                <w:iCs/>
                <w:sz w:val="18"/>
                <w:szCs w:val="18"/>
              </w:rPr>
              <w:br/>
            </w:r>
            <w:r w:rsidRPr="00820D58">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820D58" w:rsidRDefault="00820D58" w:rsidP="00AC5946">
            <w:pPr>
              <w:spacing w:after="0" w:line="240" w:lineRule="auto"/>
              <w:jc w:val="both"/>
              <w:rPr>
                <w:rFonts w:eastAsia="Times New Roman" w:cs="Times New Roman"/>
                <w:i/>
                <w:iCs/>
                <w:sz w:val="18"/>
                <w:szCs w:val="18"/>
              </w:rPr>
            </w:pPr>
            <w:r w:rsidRPr="00820D58">
              <w:rPr>
                <w:rFonts w:eastAsia="Times New Roman" w:cs="Times New Roman"/>
                <w:b/>
                <w:bCs/>
                <w:i/>
                <w:iCs/>
                <w:sz w:val="18"/>
                <w:szCs w:val="18"/>
              </w:rPr>
              <w:t xml:space="preserve">Fracción XXX </w:t>
            </w:r>
            <w:r w:rsidRPr="00820D58">
              <w:rPr>
                <w:rFonts w:eastAsia="Times New Roman" w:cs="Times New Roman"/>
                <w:i/>
                <w:iCs/>
                <w:sz w:val="18"/>
                <w:szCs w:val="18"/>
              </w:rPr>
              <w:t>Las estadísticas que generen en cumplimiento de sus facultades, competencias o funciones con la mayor desagregación posible;</w:t>
            </w:r>
          </w:p>
        </w:tc>
        <w:tc>
          <w:tcPr>
            <w:tcW w:w="1297" w:type="dxa"/>
            <w:tcBorders>
              <w:top w:val="nil"/>
              <w:left w:val="nil"/>
              <w:bottom w:val="single" w:sz="4" w:space="0" w:color="auto"/>
              <w:right w:val="single" w:sz="4" w:space="0" w:color="auto"/>
            </w:tcBorders>
            <w:shd w:val="clear" w:color="auto" w:fill="auto"/>
            <w:noWrap/>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CB4CE8">
            <w:pPr>
              <w:spacing w:after="0" w:line="240" w:lineRule="auto"/>
              <w:jc w:val="center"/>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CB4CE8">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rPr>
                <w:rFonts w:eastAsia="Times New Roman" w:cs="Times New Roman"/>
                <w:sz w:val="18"/>
                <w:szCs w:val="18"/>
              </w:rPr>
            </w:pPr>
            <w:r>
              <w:rPr>
                <w:rFonts w:eastAsia="Times New Roman" w:cs="Times New Roman"/>
                <w:sz w:val="18"/>
                <w:szCs w:val="18"/>
              </w:rPr>
              <w:t>DEPARTAMENTO DE CONTABILIDAD</w:t>
            </w:r>
          </w:p>
        </w:tc>
        <w:tc>
          <w:tcPr>
            <w:tcW w:w="1701" w:type="dxa"/>
            <w:tcBorders>
              <w:top w:val="nil"/>
              <w:left w:val="single" w:sz="4" w:space="0" w:color="auto"/>
              <w:bottom w:val="single" w:sz="4" w:space="0" w:color="auto"/>
              <w:right w:val="single" w:sz="4" w:space="0" w:color="auto"/>
            </w:tcBorders>
          </w:tcPr>
          <w:p w:rsidR="00820D58" w:rsidRPr="00DF2BB3" w:rsidRDefault="00820D58" w:rsidP="009F2229">
            <w:pPr>
              <w:spacing w:after="0" w:line="240" w:lineRule="auto"/>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XXXI </w:t>
            </w:r>
            <w:r w:rsidRPr="00DF2BB3">
              <w:rPr>
                <w:rFonts w:eastAsia="Times New Roman" w:cs="Times New Roman"/>
                <w:i/>
                <w:iCs/>
                <w:sz w:val="18"/>
                <w:szCs w:val="18"/>
              </w:rPr>
              <w:t>Informe de avances programáticos o presupuestales, balances generales y su estado financiero;</w:t>
            </w:r>
          </w:p>
        </w:tc>
        <w:tc>
          <w:tcPr>
            <w:tcW w:w="1297" w:type="dxa"/>
            <w:tcBorders>
              <w:top w:val="nil"/>
              <w:left w:val="nil"/>
              <w:bottom w:val="single" w:sz="4" w:space="0" w:color="auto"/>
              <w:right w:val="single" w:sz="4" w:space="0" w:color="auto"/>
            </w:tcBorders>
            <w:shd w:val="clear" w:color="auto" w:fill="auto"/>
            <w:noWrap/>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CONTABILIDAD</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XXXII </w:t>
            </w:r>
            <w:r w:rsidRPr="00DF2BB3">
              <w:rPr>
                <w:rFonts w:eastAsia="Times New Roman" w:cs="Times New Roman"/>
                <w:i/>
                <w:iCs/>
                <w:sz w:val="18"/>
                <w:szCs w:val="18"/>
              </w:rPr>
              <w:t>Padrón de proveedores y contratistas;</w:t>
            </w:r>
          </w:p>
        </w:tc>
        <w:tc>
          <w:tcPr>
            <w:tcW w:w="1297" w:type="dxa"/>
            <w:tcBorders>
              <w:top w:val="nil"/>
              <w:left w:val="nil"/>
              <w:bottom w:val="single" w:sz="4" w:space="0" w:color="auto"/>
              <w:right w:val="single" w:sz="4" w:space="0" w:color="auto"/>
            </w:tcBorders>
            <w:shd w:val="clear" w:color="auto" w:fill="auto"/>
            <w:noWrap/>
            <w:vAlign w:val="center"/>
          </w:tcPr>
          <w:p w:rsidR="00820D58" w:rsidRPr="00DF2BB3" w:rsidRDefault="00820D58" w:rsidP="00BD0B00">
            <w:pPr>
              <w:spacing w:after="0" w:line="240" w:lineRule="auto"/>
              <w:jc w:val="center"/>
              <w:rPr>
                <w:rFonts w:eastAsia="Times New Roman" w:cs="Times New Roman"/>
                <w:sz w:val="18"/>
                <w:szCs w:val="18"/>
              </w:rPr>
            </w:pPr>
            <w:r>
              <w:rPr>
                <w:rFonts w:eastAsia="Times New Roman" w:cs="Times New Roman"/>
                <w:sz w:val="18"/>
                <w:szCs w:val="18"/>
              </w:rPr>
              <w:t xml:space="preserve">APLICA  </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CB4CE8">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CB4CE8">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 xml:space="preserve">DEPARTAMENTO DE SERVICIOS </w:t>
            </w:r>
            <w:r>
              <w:rPr>
                <w:rFonts w:eastAsia="Times New Roman" w:cs="Times New Roman"/>
                <w:sz w:val="18"/>
                <w:szCs w:val="18"/>
              </w:rPr>
              <w:lastRenderedPageBreak/>
              <w:t>GENERALES</w:t>
            </w:r>
          </w:p>
        </w:tc>
        <w:tc>
          <w:tcPr>
            <w:tcW w:w="1701" w:type="dxa"/>
            <w:tcBorders>
              <w:top w:val="nil"/>
              <w:left w:val="single" w:sz="4" w:space="0" w:color="auto"/>
              <w:bottom w:val="single" w:sz="4" w:space="0" w:color="auto"/>
              <w:right w:val="single" w:sz="4" w:space="0" w:color="auto"/>
            </w:tcBorders>
          </w:tcPr>
          <w:p w:rsidR="00820D58" w:rsidRPr="00032AEB" w:rsidRDefault="00820D58" w:rsidP="00AC19C0">
            <w:pPr>
              <w:spacing w:after="101"/>
              <w:ind w:right="48"/>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lastRenderedPageBreak/>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BB23D8" w:rsidRDefault="00820D58" w:rsidP="00AC5946">
            <w:pPr>
              <w:spacing w:after="0" w:line="240" w:lineRule="auto"/>
              <w:jc w:val="both"/>
              <w:rPr>
                <w:rFonts w:eastAsia="Times New Roman" w:cs="Times New Roman"/>
                <w:i/>
                <w:iCs/>
                <w:sz w:val="18"/>
                <w:szCs w:val="18"/>
              </w:rPr>
            </w:pPr>
            <w:r w:rsidRPr="00BB23D8">
              <w:rPr>
                <w:rFonts w:eastAsia="Times New Roman" w:cs="Times New Roman"/>
                <w:b/>
                <w:bCs/>
                <w:i/>
                <w:iCs/>
                <w:sz w:val="18"/>
                <w:szCs w:val="18"/>
              </w:rPr>
              <w:t xml:space="preserve">Fracción XXXIII </w:t>
            </w:r>
            <w:r w:rsidRPr="00BB23D8">
              <w:rPr>
                <w:rFonts w:eastAsia="Times New Roman" w:cs="Times New Roman"/>
                <w:i/>
                <w:iCs/>
                <w:sz w:val="18"/>
                <w:szCs w:val="18"/>
              </w:rPr>
              <w:t>Los convenios de coordinación de concertación con los sectores social y privado;</w:t>
            </w:r>
          </w:p>
        </w:tc>
        <w:tc>
          <w:tcPr>
            <w:tcW w:w="1297" w:type="dxa"/>
            <w:tcBorders>
              <w:top w:val="nil"/>
              <w:left w:val="nil"/>
              <w:bottom w:val="single" w:sz="4" w:space="0" w:color="auto"/>
              <w:right w:val="single" w:sz="4" w:space="0" w:color="auto"/>
            </w:tcBorders>
            <w:shd w:val="clear" w:color="auto" w:fill="auto"/>
            <w:vAlign w:val="center"/>
          </w:tcPr>
          <w:p w:rsidR="00820D58" w:rsidRPr="00BB23D8" w:rsidRDefault="00820D58" w:rsidP="006E1164">
            <w:pPr>
              <w:spacing w:after="0" w:line="240" w:lineRule="auto"/>
              <w:jc w:val="center"/>
              <w:rPr>
                <w:rFonts w:eastAsia="Times New Roman" w:cs="Times New Roman"/>
                <w:sz w:val="18"/>
                <w:szCs w:val="18"/>
              </w:rPr>
            </w:pPr>
            <w:r w:rsidRPr="00BB23D8">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BB23D8"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BB23D8"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BB23D8" w:rsidRDefault="00820D58" w:rsidP="006E1164">
            <w:pPr>
              <w:spacing w:after="0" w:line="240" w:lineRule="auto"/>
              <w:jc w:val="center"/>
              <w:rPr>
                <w:rFonts w:eastAsia="Times New Roman" w:cs="Times New Roman"/>
                <w:sz w:val="18"/>
                <w:szCs w:val="18"/>
              </w:rPr>
            </w:pPr>
            <w:r w:rsidRPr="00BB23D8">
              <w:rPr>
                <w:rFonts w:eastAsia="Times New Roman" w:cs="Times New Roman"/>
                <w:sz w:val="18"/>
                <w:szCs w:val="18"/>
              </w:rPr>
              <w:t>DEPARTAMENTO JURÍDICO</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XXXIV </w:t>
            </w:r>
            <w:r w:rsidRPr="00DF2BB3">
              <w:rPr>
                <w:rFonts w:eastAsia="Times New Roman" w:cs="Times New Roman"/>
                <w:i/>
                <w:iCs/>
                <w:sz w:val="18"/>
                <w:szCs w:val="18"/>
              </w:rPr>
              <w:t>El inventario de bienes muebles e inmuebles en posesión y propiedad;</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SERVICIOS GENERALES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XXXV </w:t>
            </w:r>
            <w:r w:rsidRPr="00DF2BB3">
              <w:rPr>
                <w:rFonts w:eastAsia="Times New Roman" w:cs="Times New Roman"/>
                <w:i/>
                <w:iCs/>
                <w:sz w:val="18"/>
                <w:szCs w:val="18"/>
              </w:rPr>
              <w:t>Las recomendaciones emitidas por los órganos públicos del Estado mexicano u organismos internacionales garantes de los derechos humanos, así como las acciones que han llevado a cabo para su atención;</w:t>
            </w:r>
          </w:p>
          <w:p w:rsidR="00820D58" w:rsidRPr="00DF2BB3" w:rsidRDefault="00820D58" w:rsidP="00AC5946">
            <w:pPr>
              <w:spacing w:after="0" w:line="240" w:lineRule="auto"/>
              <w:jc w:val="both"/>
              <w:rPr>
                <w:rFonts w:eastAsia="Times New Roman" w:cs="Times New Roman"/>
                <w:i/>
                <w:iCs/>
                <w:sz w:val="18"/>
                <w:szCs w:val="18"/>
              </w:rPr>
            </w:pP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CB4CE8">
            <w:pPr>
              <w:spacing w:after="0" w:line="240" w:lineRule="auto"/>
              <w:jc w:val="center"/>
              <w:rPr>
                <w:rFonts w:eastAsia="Times New Roman" w:cs="Times New Roman"/>
                <w:sz w:val="18"/>
                <w:szCs w:val="18"/>
              </w:rPr>
            </w:pPr>
            <w:r>
              <w:rPr>
                <w:rFonts w:eastAsia="Times New Roman" w:cs="Times New Roman"/>
                <w:sz w:val="18"/>
                <w:szCs w:val="18"/>
              </w:rPr>
              <w:t>DEPARTAMENTO JURÍDICO</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XXXVI </w:t>
            </w:r>
            <w:r w:rsidRPr="00DF2BB3">
              <w:rPr>
                <w:rFonts w:eastAsia="Times New Roman" w:cs="Times New Roman"/>
                <w:i/>
                <w:iCs/>
                <w:sz w:val="18"/>
                <w:szCs w:val="18"/>
              </w:rPr>
              <w:t>Las resoluciones y laudos que se emitan en procesos o procedimientos seguidos en forma de juicio;</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JURÍDICO</w:t>
            </w:r>
          </w:p>
        </w:tc>
        <w:tc>
          <w:tcPr>
            <w:tcW w:w="1701" w:type="dxa"/>
            <w:tcBorders>
              <w:top w:val="nil"/>
              <w:left w:val="single" w:sz="4" w:space="0" w:color="auto"/>
              <w:bottom w:val="single" w:sz="4" w:space="0" w:color="auto"/>
              <w:right w:val="single" w:sz="4" w:space="0" w:color="auto"/>
            </w:tcBorders>
          </w:tcPr>
          <w:p w:rsidR="00820D58" w:rsidRPr="00DF2BB3" w:rsidRDefault="00820D58" w:rsidP="00A45FBD">
            <w:pPr>
              <w:spacing w:after="80"/>
              <w:ind w:right="43"/>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XXXVII </w:t>
            </w:r>
            <w:r w:rsidRPr="00DF2BB3">
              <w:rPr>
                <w:rFonts w:eastAsia="Times New Roman" w:cs="Times New Roman"/>
                <w:i/>
                <w:iCs/>
                <w:sz w:val="18"/>
                <w:szCs w:val="18"/>
              </w:rPr>
              <w:t>Los mecanismos de participación ciudadana;</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C4403A">
            <w:pPr>
              <w:spacing w:after="0" w:line="240" w:lineRule="auto"/>
              <w:jc w:val="center"/>
              <w:rPr>
                <w:rFonts w:eastAsia="Times New Roman" w:cs="Times New Roman"/>
                <w:sz w:val="18"/>
                <w:szCs w:val="18"/>
              </w:rPr>
            </w:pPr>
            <w:r>
              <w:rPr>
                <w:rFonts w:eastAsia="Times New Roman" w:cs="Times New Roman"/>
                <w:sz w:val="18"/>
                <w:szCs w:val="18"/>
              </w:rPr>
              <w:t>UNIDAD DE PLANEACIÓN Y MERCADOTECNIA</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XXXVIII </w:t>
            </w:r>
            <w:r w:rsidRPr="00DF2BB3">
              <w:rPr>
                <w:rFonts w:eastAsia="Times New Roman" w:cs="Times New Roman"/>
                <w:i/>
                <w:iCs/>
                <w:sz w:val="18"/>
                <w:szCs w:val="18"/>
              </w:rPr>
              <w:t>Los programas que ofrecen, incluyendo información sobre la población, objetivo y destino, así como los trámites, tiempos de respuesta, requisitos y formatos para acceder a los mismos;</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C4403A">
            <w:pPr>
              <w:spacing w:after="0" w:line="240" w:lineRule="auto"/>
              <w:jc w:val="center"/>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C4403A">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UNIDAD DE PLANEACIÓN Y MERCADOTECNIA</w:t>
            </w:r>
          </w:p>
        </w:tc>
        <w:tc>
          <w:tcPr>
            <w:tcW w:w="1701" w:type="dxa"/>
            <w:tcBorders>
              <w:top w:val="nil"/>
              <w:left w:val="single" w:sz="4" w:space="0" w:color="auto"/>
              <w:bottom w:val="single" w:sz="4" w:space="0" w:color="auto"/>
              <w:right w:val="single" w:sz="4" w:space="0" w:color="auto"/>
            </w:tcBorders>
          </w:tcPr>
          <w:p w:rsidR="00820D58" w:rsidRPr="006F0EB3" w:rsidRDefault="00820D58" w:rsidP="004A264E">
            <w:pPr>
              <w:spacing w:after="101"/>
              <w:ind w:right="48"/>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XXXIX </w:t>
            </w:r>
            <w:r w:rsidRPr="00DF2BB3">
              <w:rPr>
                <w:rFonts w:eastAsia="Times New Roman" w:cs="Times New Roman"/>
                <w:i/>
                <w:iCs/>
                <w:sz w:val="18"/>
                <w:szCs w:val="18"/>
              </w:rPr>
              <w:t>Las actas y resoluciones del Comité de Transparencia de los sujetos obligados;</w:t>
            </w:r>
          </w:p>
        </w:tc>
        <w:tc>
          <w:tcPr>
            <w:tcW w:w="1297" w:type="dxa"/>
            <w:tcBorders>
              <w:top w:val="nil"/>
              <w:left w:val="nil"/>
              <w:bottom w:val="nil"/>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nil"/>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UNIDAD DE TRANSPARENCIA.</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XL </w:t>
            </w:r>
            <w:r w:rsidRPr="00DF2BB3">
              <w:rPr>
                <w:rFonts w:eastAsia="Times New Roman" w:cs="Times New Roman"/>
                <w:i/>
                <w:iCs/>
                <w:sz w:val="18"/>
                <w:szCs w:val="18"/>
              </w:rPr>
              <w:t>Todas las evaluaciones y encuestas que hagan los sujetos obligados a programas financiados con recursos públicos;</w:t>
            </w:r>
          </w:p>
        </w:tc>
        <w:tc>
          <w:tcPr>
            <w:tcW w:w="1297"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C4403A">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UNIDAD DE PLANEACIÓN Y MERCADOTECNIA</w:t>
            </w:r>
          </w:p>
        </w:tc>
        <w:tc>
          <w:tcPr>
            <w:tcW w:w="1701" w:type="dxa"/>
            <w:tcBorders>
              <w:top w:val="nil"/>
              <w:left w:val="single" w:sz="4" w:space="0" w:color="auto"/>
              <w:bottom w:val="single" w:sz="4" w:space="0" w:color="auto"/>
              <w:right w:val="single" w:sz="4" w:space="0" w:color="auto"/>
            </w:tcBorders>
          </w:tcPr>
          <w:p w:rsidR="00820D58" w:rsidRPr="001665C5" w:rsidRDefault="00820D58" w:rsidP="001665C5">
            <w:pPr>
              <w:spacing w:after="0" w:line="240" w:lineRule="auto"/>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XLI </w:t>
            </w:r>
            <w:r w:rsidRPr="00DF2BB3">
              <w:rPr>
                <w:rFonts w:eastAsia="Times New Roman" w:cs="Times New Roman"/>
                <w:i/>
                <w:iCs/>
                <w:sz w:val="18"/>
                <w:szCs w:val="18"/>
              </w:rPr>
              <w:t>Los estudios financiados con recursos públicos;</w:t>
            </w:r>
          </w:p>
        </w:tc>
        <w:tc>
          <w:tcPr>
            <w:tcW w:w="1297"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UNIDAD DE PLANEACIÓN Y MERCADOTECNIA</w:t>
            </w:r>
          </w:p>
        </w:tc>
        <w:tc>
          <w:tcPr>
            <w:tcW w:w="1701" w:type="dxa"/>
            <w:tcBorders>
              <w:top w:val="nil"/>
              <w:left w:val="single" w:sz="4" w:space="0" w:color="auto"/>
              <w:bottom w:val="single" w:sz="4" w:space="0" w:color="auto"/>
              <w:right w:val="single" w:sz="4" w:space="0" w:color="auto"/>
            </w:tcBorders>
          </w:tcPr>
          <w:p w:rsidR="00820D58" w:rsidRPr="005B24F0" w:rsidRDefault="00820D58" w:rsidP="005B24F0">
            <w:pPr>
              <w:spacing w:after="101"/>
              <w:jc w:val="both"/>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XLII </w:t>
            </w:r>
            <w:r w:rsidRPr="00DF2BB3">
              <w:rPr>
                <w:rFonts w:eastAsia="Times New Roman" w:cs="Times New Roman"/>
                <w:i/>
                <w:iCs/>
                <w:sz w:val="18"/>
                <w:szCs w:val="18"/>
              </w:rPr>
              <w:t>El listado de jubilados y pensionados y el monto que reciben;</w:t>
            </w:r>
          </w:p>
        </w:tc>
        <w:tc>
          <w:tcPr>
            <w:tcW w:w="1297"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 xml:space="preserve">DEPARTAMENTO DE RECURSOS </w:t>
            </w:r>
            <w:r>
              <w:rPr>
                <w:rFonts w:eastAsia="Times New Roman" w:cs="Times New Roman"/>
                <w:sz w:val="18"/>
                <w:szCs w:val="18"/>
              </w:rPr>
              <w:lastRenderedPageBreak/>
              <w:t>HUMANOS</w:t>
            </w:r>
          </w:p>
        </w:tc>
        <w:tc>
          <w:tcPr>
            <w:tcW w:w="1701" w:type="dxa"/>
            <w:tcBorders>
              <w:top w:val="single" w:sz="4" w:space="0" w:color="auto"/>
              <w:left w:val="single" w:sz="4" w:space="0" w:color="auto"/>
              <w:bottom w:val="single" w:sz="4" w:space="0" w:color="auto"/>
              <w:right w:val="single" w:sz="4" w:space="0" w:color="auto"/>
            </w:tcBorders>
          </w:tcPr>
          <w:p w:rsidR="00820D58" w:rsidRPr="00DF2BB3" w:rsidRDefault="00820D58" w:rsidP="000D31D6">
            <w:pPr>
              <w:spacing w:after="0" w:line="240" w:lineRule="auto"/>
              <w:jc w:val="both"/>
              <w:rPr>
                <w:rFonts w:eastAsia="Times New Roman" w:cs="Times New Roman"/>
                <w:sz w:val="18"/>
                <w:szCs w:val="18"/>
              </w:rPr>
            </w:pPr>
            <w:r w:rsidRPr="000D31D6">
              <w:rPr>
                <w:rFonts w:ascii="Candara" w:hAnsi="Candara" w:cs="Arial"/>
                <w:sz w:val="18"/>
                <w:szCs w:val="16"/>
              </w:rPr>
              <w:lastRenderedPageBreak/>
              <w:t xml:space="preserve">Publicarán el hipervínculo al sitio </w:t>
            </w:r>
            <w:r w:rsidRPr="000D31D6">
              <w:rPr>
                <w:rFonts w:ascii="Candara" w:hAnsi="Candara" w:cs="Arial"/>
                <w:sz w:val="18"/>
                <w:szCs w:val="16"/>
              </w:rPr>
              <w:lastRenderedPageBreak/>
              <w:t>de Internet en el que los institutos de seguridad social publiquen los listados de jubilados y pensionados de los primeros, así como el monto de la porción de su pensión que reciban directamente del Estado Mexicano.</w:t>
            </w:r>
          </w:p>
        </w:tc>
        <w:tc>
          <w:tcPr>
            <w:tcW w:w="1276" w:type="dxa"/>
            <w:tcBorders>
              <w:top w:val="single" w:sz="4" w:space="0" w:color="auto"/>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lastRenderedPageBreak/>
              <w:t>VALIDADA</w:t>
            </w:r>
          </w:p>
        </w:tc>
      </w:tr>
      <w:tr w:rsidR="00820D58" w:rsidRPr="00E95044" w:rsidTr="009F1B3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lastRenderedPageBreak/>
              <w:t>Artículo 70</w:t>
            </w:r>
            <w:r w:rsidRPr="00DF2BB3">
              <w:rPr>
                <w:rFonts w:eastAsia="Times New Roman" w:cs="Times New Roman"/>
                <w:b/>
                <w:bCs/>
                <w:i/>
                <w:iCs/>
                <w:sz w:val="18"/>
                <w:szCs w:val="18"/>
              </w:rPr>
              <w:br/>
            </w:r>
            <w:r w:rsidRPr="00DF2BB3">
              <w:rPr>
                <w:rFonts w:eastAsia="Times New Roman" w:cs="Times New Roman"/>
                <w:i/>
                <w:iCs/>
                <w:sz w:val="18"/>
                <w:szCs w:val="18"/>
              </w:rP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XLIII </w:t>
            </w:r>
            <w:r w:rsidRPr="00DF2BB3">
              <w:rPr>
                <w:rFonts w:eastAsia="Times New Roman" w:cs="Times New Roman"/>
                <w:i/>
                <w:iCs/>
                <w:sz w:val="18"/>
                <w:szCs w:val="18"/>
              </w:rPr>
              <w:t>Los ingresos recibidos por cualquier concepto señalando el nombre de los responsables de recibirlos, administrarlos y ejercerlos, así como su destino, indicando el destino de cada uno de ellos;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UNIDAD DE TESORERÍA</w:t>
            </w:r>
          </w:p>
        </w:tc>
        <w:tc>
          <w:tcPr>
            <w:tcW w:w="1701" w:type="dxa"/>
            <w:tcBorders>
              <w:top w:val="single" w:sz="4" w:space="0" w:color="auto"/>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t>…</w:t>
            </w:r>
          </w:p>
        </w:tc>
        <w:tc>
          <w:tcPr>
            <w:tcW w:w="3239" w:type="dxa"/>
            <w:tcBorders>
              <w:top w:val="nil"/>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XLIV </w:t>
            </w:r>
            <w:r w:rsidRPr="00DF2BB3">
              <w:rPr>
                <w:rFonts w:eastAsia="Times New Roman" w:cs="Times New Roman"/>
                <w:i/>
                <w:iCs/>
                <w:sz w:val="18"/>
                <w:szCs w:val="18"/>
              </w:rPr>
              <w:t>Donaciones hechas a terceros en dinero o en especie;</w:t>
            </w:r>
          </w:p>
        </w:tc>
        <w:tc>
          <w:tcPr>
            <w:tcW w:w="1297"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DEPARTAMENTO DE DONATIVOS</w:t>
            </w:r>
          </w:p>
        </w:tc>
        <w:tc>
          <w:tcPr>
            <w:tcW w:w="1701" w:type="dxa"/>
            <w:tcBorders>
              <w:top w:val="nil"/>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nil"/>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t>…</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XLV </w:t>
            </w:r>
            <w:r w:rsidRPr="00DF2BB3">
              <w:rPr>
                <w:rFonts w:eastAsia="Times New Roman" w:cs="Times New Roman"/>
                <w:i/>
                <w:iCs/>
                <w:sz w:val="18"/>
                <w:szCs w:val="18"/>
              </w:rPr>
              <w:t>El catálogo de disposición y guía de archivo documental;</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ENCARGADA DEL ARCHIVO GENERAL</w:t>
            </w:r>
          </w:p>
        </w:tc>
        <w:tc>
          <w:tcPr>
            <w:tcW w:w="1701" w:type="dxa"/>
            <w:tcBorders>
              <w:top w:val="single" w:sz="4" w:space="0" w:color="auto"/>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XLVI </w:t>
            </w:r>
            <w:r w:rsidRPr="00DF2BB3">
              <w:rPr>
                <w:rFonts w:eastAsia="Times New Roman" w:cs="Times New Roman"/>
                <w:i/>
                <w:iCs/>
                <w:sz w:val="18"/>
                <w:szCs w:val="18"/>
              </w:rPr>
              <w:t>Las actas de sesiones ordinarias y extraordinarias, así como las opiniones y recomendaciones que emitan, en su caso, los consejos consultivos;</w:t>
            </w:r>
          </w:p>
        </w:tc>
        <w:tc>
          <w:tcPr>
            <w:tcW w:w="1297"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BC4BF2">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464E16">
            <w:pPr>
              <w:spacing w:after="0" w:line="240" w:lineRule="auto"/>
              <w:jc w:val="center"/>
              <w:rPr>
                <w:rFonts w:eastAsia="Times New Roman" w:cs="Times New Roman"/>
                <w:sz w:val="18"/>
                <w:szCs w:val="18"/>
              </w:rPr>
            </w:pPr>
            <w:r>
              <w:rPr>
                <w:rFonts w:eastAsia="Times New Roman" w:cs="Times New Roman"/>
                <w:sz w:val="18"/>
                <w:szCs w:val="18"/>
              </w:rPr>
              <w:t>VER ANEXO 12.</w:t>
            </w:r>
          </w:p>
        </w:tc>
        <w:tc>
          <w:tcPr>
            <w:tcW w:w="2693"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464E16">
            <w:pPr>
              <w:spacing w:after="0" w:line="240" w:lineRule="auto"/>
              <w:jc w:val="both"/>
              <w:rPr>
                <w:rFonts w:eastAsia="Times New Roman" w:cs="Times New Roman"/>
                <w:sz w:val="18"/>
                <w:szCs w:val="18"/>
              </w:rPr>
            </w:pPr>
            <w:r>
              <w:rPr>
                <w:rFonts w:eastAsia="Times New Roman" w:cs="Times New Roman"/>
                <w:sz w:val="18"/>
                <w:szCs w:val="18"/>
              </w:rPr>
              <w:t>ARTÍCULO 6 DE LA LEY DEL MONTE DE PIEDAD DEL ESTADO DE OAXACA Y ARTÍCULO 5 DEL REGLAMENTO INTERNO DEL MONTE DE PIEDAD DEL ESTADO DE OAXACA.</w:t>
            </w: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center"/>
              <w:rPr>
                <w:rFonts w:eastAsia="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820D58" w:rsidRPr="00BC4BF2" w:rsidRDefault="00820D58" w:rsidP="00BC4BF2">
            <w:pPr>
              <w:tabs>
                <w:tab w:val="left" w:pos="9072"/>
              </w:tabs>
              <w:spacing w:after="80"/>
              <w:ind w:right="48"/>
              <w:jc w:val="both"/>
              <w:rPr>
                <w:rFonts w:eastAsia="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820D58" w:rsidRPr="00820D58" w:rsidRDefault="00820D58" w:rsidP="00AC5946">
            <w:pPr>
              <w:spacing w:after="0" w:line="240" w:lineRule="auto"/>
              <w:jc w:val="both"/>
              <w:rPr>
                <w:rFonts w:eastAsia="Times New Roman" w:cs="Times New Roman"/>
                <w:b/>
                <w:i/>
                <w:iCs/>
                <w:sz w:val="18"/>
                <w:szCs w:val="18"/>
              </w:rPr>
            </w:pPr>
            <w:r w:rsidRPr="00820D58">
              <w:rPr>
                <w:rFonts w:eastAsia="Times New Roman" w:cs="Arial"/>
                <w:b/>
                <w:bCs/>
                <w:i/>
                <w:iCs/>
                <w:sz w:val="18"/>
                <w:szCs w:val="18"/>
              </w:rPr>
              <w:t xml:space="preserve">Fracción XLVII </w:t>
            </w:r>
            <w:r w:rsidRPr="00820D58">
              <w:rPr>
                <w:rFonts w:eastAsia="Times New Roman" w:cs="Arial"/>
                <w:b/>
                <w:i/>
                <w:iCs/>
                <w:sz w:val="18"/>
                <w:szCs w:val="18"/>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97" w:type="dxa"/>
            <w:tcBorders>
              <w:top w:val="single" w:sz="4" w:space="0" w:color="auto"/>
              <w:left w:val="nil"/>
              <w:bottom w:val="single" w:sz="4" w:space="0" w:color="auto"/>
              <w:right w:val="single" w:sz="4" w:space="0" w:color="auto"/>
            </w:tcBorders>
            <w:shd w:val="clear" w:color="auto" w:fill="auto"/>
            <w:vAlign w:val="center"/>
          </w:tcPr>
          <w:p w:rsidR="00820D58" w:rsidRPr="00820D58" w:rsidRDefault="00820D58" w:rsidP="006E1164">
            <w:pPr>
              <w:spacing w:after="0" w:line="240" w:lineRule="auto"/>
              <w:jc w:val="center"/>
              <w:rPr>
                <w:rFonts w:eastAsia="Times New Roman" w:cs="Times New Roman"/>
                <w:b/>
                <w:sz w:val="18"/>
                <w:szCs w:val="18"/>
              </w:rPr>
            </w:pPr>
            <w:r w:rsidRPr="00820D58">
              <w:rPr>
                <w:rFonts w:eastAsia="Times New Roman" w:cs="Times New Roman"/>
                <w:b/>
                <w:sz w:val="18"/>
                <w:szCs w:val="18"/>
              </w:rPr>
              <w:t>NO APLICA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820D58" w:rsidRPr="00820D58" w:rsidRDefault="00820D58" w:rsidP="00464E16">
            <w:pPr>
              <w:spacing w:after="0" w:line="240" w:lineRule="auto"/>
              <w:jc w:val="center"/>
              <w:rPr>
                <w:rFonts w:ascii="Calibri" w:eastAsia="Times New Roman" w:hAnsi="Calibri" w:cs="Times New Roman"/>
                <w:b/>
                <w:sz w:val="18"/>
                <w:szCs w:val="18"/>
              </w:rPr>
            </w:pPr>
            <w:r w:rsidRPr="00820D58">
              <w:rPr>
                <w:rFonts w:eastAsia="Times New Roman" w:cs="Times New Roman"/>
                <w:b/>
                <w:sz w:val="18"/>
                <w:szCs w:val="18"/>
              </w:rPr>
              <w:t>VER ANEXO 13.</w:t>
            </w:r>
          </w:p>
          <w:p w:rsidR="00820D58" w:rsidRPr="00820D58" w:rsidRDefault="00820D58" w:rsidP="006E1164">
            <w:pPr>
              <w:spacing w:after="0" w:line="240" w:lineRule="auto"/>
              <w:jc w:val="both"/>
              <w:rPr>
                <w:rFonts w:eastAsia="Times New Roman" w:cs="Times New Roman"/>
                <w:b/>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820D58" w:rsidRPr="00820D58" w:rsidRDefault="00820D58" w:rsidP="006E1164">
            <w:pPr>
              <w:spacing w:after="0" w:line="240" w:lineRule="auto"/>
              <w:jc w:val="both"/>
              <w:rPr>
                <w:rFonts w:eastAsia="Times New Roman" w:cs="Times New Roman"/>
                <w:b/>
                <w:sz w:val="18"/>
                <w:szCs w:val="18"/>
              </w:rPr>
            </w:pPr>
            <w:r w:rsidRPr="00820D58">
              <w:rPr>
                <w:rFonts w:eastAsia="Times New Roman" w:cs="Times New Roman"/>
                <w:b/>
                <w:sz w:val="18"/>
                <w:szCs w:val="18"/>
              </w:rPr>
              <w:t>ARTÍCULO 3 Y 4 DE LA LEY DEL MONTE DE PIEDAD DEL ESTADO DE OAXACA Y SU RESPECTIVO REGLAMENTO INTERNO.</w:t>
            </w:r>
          </w:p>
        </w:tc>
        <w:tc>
          <w:tcPr>
            <w:tcW w:w="1418" w:type="dxa"/>
            <w:tcBorders>
              <w:top w:val="single" w:sz="4" w:space="0" w:color="auto"/>
              <w:left w:val="nil"/>
              <w:bottom w:val="single" w:sz="4" w:space="0" w:color="auto"/>
              <w:right w:val="single" w:sz="4" w:space="0" w:color="auto"/>
            </w:tcBorders>
            <w:vAlign w:val="center"/>
          </w:tcPr>
          <w:p w:rsidR="00820D58" w:rsidRPr="00FA6AC8" w:rsidRDefault="00820D58" w:rsidP="006E1164">
            <w:pPr>
              <w:spacing w:after="0" w:line="240" w:lineRule="auto"/>
              <w:jc w:val="both"/>
              <w:rPr>
                <w:rFonts w:eastAsia="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820D58" w:rsidRPr="00FA6AC8" w:rsidRDefault="00820D58" w:rsidP="006E1164">
            <w:pPr>
              <w:spacing w:after="0" w:line="240" w:lineRule="auto"/>
              <w:rPr>
                <w:rFonts w:eastAsia="Times New Roman" w:cs="Times New Roman"/>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r w:rsidR="00820D58" w:rsidRPr="00E95044" w:rsidTr="009F1B39">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58" w:rsidRPr="00DF2BB3" w:rsidRDefault="00820D58" w:rsidP="006E1164">
            <w:pPr>
              <w:spacing w:after="0" w:line="240" w:lineRule="auto"/>
              <w:rPr>
                <w:rFonts w:eastAsia="Times New Roman" w:cs="Times New Roman"/>
                <w:i/>
                <w:iCs/>
                <w:sz w:val="18"/>
                <w:szCs w:val="18"/>
              </w:rPr>
            </w:pPr>
            <w:r w:rsidRPr="00DF2BB3">
              <w:rPr>
                <w:rFonts w:eastAsia="Times New Roman" w:cs="Times New Roman"/>
                <w:b/>
                <w:bCs/>
                <w:i/>
                <w:iCs/>
                <w:sz w:val="18"/>
                <w:szCs w:val="18"/>
              </w:rPr>
              <w:lastRenderedPageBreak/>
              <w:t>Artículo 70</w:t>
            </w:r>
            <w:r w:rsidRPr="00DF2BB3">
              <w:rPr>
                <w:rFonts w:eastAsia="Times New Roman" w:cs="Times New Roman"/>
                <w:b/>
                <w:bCs/>
                <w:i/>
                <w:iCs/>
                <w:sz w:val="18"/>
                <w:szCs w:val="18"/>
              </w:rPr>
              <w:br/>
            </w:r>
            <w:r w:rsidRPr="00DF2BB3">
              <w:rPr>
                <w:rFonts w:eastAsia="Times New Roman" w:cs="Times New Roman"/>
                <w:i/>
                <w:iCs/>
                <w:sz w:val="18"/>
                <w:szCs w:val="18"/>
              </w:rPr>
              <w:br/>
              <w:t>…</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820D58" w:rsidRPr="00DF2BB3" w:rsidRDefault="00820D58" w:rsidP="00AC5946">
            <w:pPr>
              <w:spacing w:after="0" w:line="240" w:lineRule="auto"/>
              <w:jc w:val="both"/>
              <w:rPr>
                <w:rFonts w:eastAsia="Times New Roman" w:cs="Times New Roman"/>
                <w:i/>
                <w:iCs/>
                <w:sz w:val="18"/>
                <w:szCs w:val="18"/>
              </w:rPr>
            </w:pPr>
            <w:r w:rsidRPr="00DF2BB3">
              <w:rPr>
                <w:rFonts w:eastAsia="Times New Roman" w:cs="Times New Roman"/>
                <w:b/>
                <w:bCs/>
                <w:i/>
                <w:iCs/>
                <w:sz w:val="18"/>
                <w:szCs w:val="18"/>
              </w:rPr>
              <w:t xml:space="preserve">Fracción XLVIII </w:t>
            </w:r>
            <w:r w:rsidRPr="00DF2BB3">
              <w:rPr>
                <w:rFonts w:eastAsia="Times New Roman" w:cs="Times New Roman"/>
                <w:i/>
                <w:iCs/>
                <w:sz w:val="18"/>
                <w:szCs w:val="18"/>
              </w:rPr>
              <w:t>Cualquier otra información que sea de utilidad o se considere relevante, además de la que, con base en la información estadística, responda a las preguntas hechas con más frecuencia por el público.</w:t>
            </w:r>
          </w:p>
        </w:tc>
        <w:tc>
          <w:tcPr>
            <w:tcW w:w="1297"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center"/>
              <w:rPr>
                <w:rFonts w:eastAsia="Times New Roman" w:cs="Times New Roman"/>
                <w:sz w:val="18"/>
                <w:szCs w:val="18"/>
              </w:rPr>
            </w:pPr>
            <w:r>
              <w:rPr>
                <w:rFonts w:eastAsia="Times New Roman" w:cs="Times New Roman"/>
                <w:sz w:val="18"/>
                <w:szCs w:val="18"/>
              </w:rPr>
              <w:t>APLICA</w:t>
            </w:r>
          </w:p>
        </w:tc>
        <w:tc>
          <w:tcPr>
            <w:tcW w:w="1701"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820D58" w:rsidRPr="00DF2BB3" w:rsidRDefault="00820D58" w:rsidP="006E1164">
            <w:pPr>
              <w:spacing w:after="0" w:line="240" w:lineRule="auto"/>
              <w:jc w:val="both"/>
              <w:rPr>
                <w:rFonts w:eastAsia="Times New Roman" w:cs="Times New Roman"/>
                <w:sz w:val="18"/>
                <w:szCs w:val="18"/>
              </w:rPr>
            </w:pPr>
          </w:p>
        </w:tc>
        <w:tc>
          <w:tcPr>
            <w:tcW w:w="1418" w:type="dxa"/>
            <w:tcBorders>
              <w:top w:val="single" w:sz="4" w:space="0" w:color="auto"/>
              <w:left w:val="nil"/>
              <w:bottom w:val="single" w:sz="4" w:space="0" w:color="auto"/>
              <w:right w:val="single" w:sz="4" w:space="0" w:color="auto"/>
            </w:tcBorders>
            <w:vAlign w:val="center"/>
          </w:tcPr>
          <w:p w:rsidR="00820D58" w:rsidRPr="00DF2BB3" w:rsidRDefault="00820D58" w:rsidP="006E1164">
            <w:pPr>
              <w:spacing w:after="0" w:line="240" w:lineRule="auto"/>
              <w:jc w:val="both"/>
              <w:rPr>
                <w:rFonts w:eastAsia="Times New Roman" w:cs="Times New Roman"/>
                <w:sz w:val="18"/>
                <w:szCs w:val="18"/>
              </w:rPr>
            </w:pPr>
            <w:r>
              <w:rPr>
                <w:rFonts w:eastAsia="Times New Roman" w:cs="Times New Roman"/>
                <w:sz w:val="18"/>
                <w:szCs w:val="18"/>
              </w:rPr>
              <w:t>UNIDAD DE SUCURSALES</w:t>
            </w:r>
          </w:p>
        </w:tc>
        <w:tc>
          <w:tcPr>
            <w:tcW w:w="1701" w:type="dxa"/>
            <w:tcBorders>
              <w:top w:val="single" w:sz="4" w:space="0" w:color="auto"/>
              <w:left w:val="single" w:sz="4" w:space="0" w:color="auto"/>
              <w:bottom w:val="single" w:sz="4" w:space="0" w:color="auto"/>
              <w:right w:val="single" w:sz="4" w:space="0" w:color="auto"/>
            </w:tcBorders>
          </w:tcPr>
          <w:p w:rsidR="00820D58" w:rsidRPr="00DF2BB3" w:rsidRDefault="00820D58" w:rsidP="006E1164">
            <w:pPr>
              <w:spacing w:after="0" w:line="240" w:lineRule="auto"/>
              <w:rPr>
                <w:rFonts w:eastAsia="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20D58" w:rsidRDefault="00820D58">
            <w:r w:rsidRPr="00AB3183">
              <w:rPr>
                <w:rFonts w:eastAsia="Times New Roman" w:cs="Times New Roman"/>
                <w:sz w:val="18"/>
                <w:szCs w:val="18"/>
              </w:rPr>
              <w:t>VALIDADA</w:t>
            </w:r>
          </w:p>
        </w:tc>
      </w:tr>
    </w:tbl>
    <w:p w:rsidR="00B220A2" w:rsidRDefault="00B220A2" w:rsidP="00B220A2">
      <w:pPr>
        <w:rPr>
          <w:b/>
          <w:sz w:val="18"/>
          <w:szCs w:val="18"/>
        </w:rPr>
      </w:pPr>
    </w:p>
    <w:p w:rsidR="002F5167" w:rsidRDefault="002F5167" w:rsidP="002F5167">
      <w:pPr>
        <w:jc w:val="both"/>
      </w:pPr>
      <w:r>
        <w:rPr>
          <w:rFonts w:ascii="Calibri" w:eastAsia="Calibri" w:hAnsi="Calibri" w:cs="Times New Roman"/>
        </w:rPr>
        <w:t>La validación de la  presente  tabla de</w:t>
      </w:r>
      <w:r>
        <w:t xml:space="preserve"> aplicabilidad</w:t>
      </w:r>
      <w:r>
        <w:rPr>
          <w:rFonts w:ascii="Calibri" w:eastAsia="Calibri" w:hAnsi="Calibri" w:cs="Times New Roman"/>
        </w:rPr>
        <w:t xml:space="preserve"> es susceptible de ser modificada cuando lo considere viable este Órgano Garante con base a la normatividad en la materia. </w:t>
      </w:r>
    </w:p>
    <w:p w:rsidR="002F5167" w:rsidRDefault="002F5167" w:rsidP="002F5167">
      <w:pPr>
        <w:jc w:val="right"/>
        <w:rPr>
          <w:b/>
          <w:i/>
          <w:sz w:val="18"/>
          <w:szCs w:val="18"/>
        </w:rPr>
      </w:pPr>
      <w:r>
        <w:t>Oaxaca de Juárez</w:t>
      </w:r>
      <w:r w:rsidR="009F1B39">
        <w:t>,</w:t>
      </w:r>
      <w:bookmarkStart w:id="1" w:name="_GoBack"/>
      <w:bookmarkEnd w:id="1"/>
      <w:r>
        <w:t xml:space="preserve"> </w:t>
      </w:r>
      <w:proofErr w:type="spellStart"/>
      <w:r>
        <w:t>Oax</w:t>
      </w:r>
      <w:proofErr w:type="spellEnd"/>
      <w:r>
        <w:t>., quince de julio de dos mil dieciséis.</w:t>
      </w:r>
    </w:p>
    <w:p w:rsidR="00B220A2" w:rsidRDefault="00B220A2" w:rsidP="00B220A2"/>
    <w:sectPr w:rsidR="00B220A2" w:rsidSect="0086030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6D" w:rsidRDefault="0001466D" w:rsidP="00B84C10">
      <w:pPr>
        <w:spacing w:after="0" w:line="240" w:lineRule="auto"/>
      </w:pPr>
      <w:r>
        <w:separator/>
      </w:r>
    </w:p>
  </w:endnote>
  <w:endnote w:type="continuationSeparator" w:id="0">
    <w:p w:rsidR="0001466D" w:rsidRDefault="0001466D" w:rsidP="00B8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6D" w:rsidRDefault="0001466D" w:rsidP="00B84C10">
      <w:pPr>
        <w:spacing w:after="0" w:line="240" w:lineRule="auto"/>
      </w:pPr>
      <w:r>
        <w:separator/>
      </w:r>
    </w:p>
  </w:footnote>
  <w:footnote w:type="continuationSeparator" w:id="0">
    <w:p w:rsidR="0001466D" w:rsidRDefault="0001466D" w:rsidP="00B84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A2"/>
    <w:rsid w:val="0001466D"/>
    <w:rsid w:val="00032AEB"/>
    <w:rsid w:val="000D31D6"/>
    <w:rsid w:val="000E3966"/>
    <w:rsid w:val="001371ED"/>
    <w:rsid w:val="001665C5"/>
    <w:rsid w:val="00195CFD"/>
    <w:rsid w:val="001D2946"/>
    <w:rsid w:val="00223684"/>
    <w:rsid w:val="00275CAB"/>
    <w:rsid w:val="00293C03"/>
    <w:rsid w:val="002B0C2C"/>
    <w:rsid w:val="002F5167"/>
    <w:rsid w:val="003514AE"/>
    <w:rsid w:val="00352F1A"/>
    <w:rsid w:val="0036072A"/>
    <w:rsid w:val="004034B1"/>
    <w:rsid w:val="004275E8"/>
    <w:rsid w:val="00444888"/>
    <w:rsid w:val="00464412"/>
    <w:rsid w:val="00464E16"/>
    <w:rsid w:val="004A264E"/>
    <w:rsid w:val="004B206A"/>
    <w:rsid w:val="0051229D"/>
    <w:rsid w:val="00514E7F"/>
    <w:rsid w:val="00555934"/>
    <w:rsid w:val="005678F5"/>
    <w:rsid w:val="005B24F0"/>
    <w:rsid w:val="005B68BA"/>
    <w:rsid w:val="005C519B"/>
    <w:rsid w:val="005D52C7"/>
    <w:rsid w:val="006F0EB3"/>
    <w:rsid w:val="007147EE"/>
    <w:rsid w:val="007524B7"/>
    <w:rsid w:val="007C3131"/>
    <w:rsid w:val="00820D58"/>
    <w:rsid w:val="00846F96"/>
    <w:rsid w:val="008B5730"/>
    <w:rsid w:val="00937EBF"/>
    <w:rsid w:val="00964650"/>
    <w:rsid w:val="00971512"/>
    <w:rsid w:val="009F1B39"/>
    <w:rsid w:val="009F2229"/>
    <w:rsid w:val="009F3C92"/>
    <w:rsid w:val="00A000AF"/>
    <w:rsid w:val="00A16FD7"/>
    <w:rsid w:val="00A34117"/>
    <w:rsid w:val="00A41E46"/>
    <w:rsid w:val="00A45FBD"/>
    <w:rsid w:val="00A536CB"/>
    <w:rsid w:val="00A9389F"/>
    <w:rsid w:val="00AC19C0"/>
    <w:rsid w:val="00AC5946"/>
    <w:rsid w:val="00AC72A0"/>
    <w:rsid w:val="00AF0028"/>
    <w:rsid w:val="00B220A2"/>
    <w:rsid w:val="00B84C10"/>
    <w:rsid w:val="00BB23D8"/>
    <w:rsid w:val="00BC4BF2"/>
    <w:rsid w:val="00BD0B00"/>
    <w:rsid w:val="00C4403A"/>
    <w:rsid w:val="00C46E75"/>
    <w:rsid w:val="00C81005"/>
    <w:rsid w:val="00CB4CE8"/>
    <w:rsid w:val="00D0147B"/>
    <w:rsid w:val="00D22E56"/>
    <w:rsid w:val="00D76B7D"/>
    <w:rsid w:val="00DA7BB6"/>
    <w:rsid w:val="00DF04FC"/>
    <w:rsid w:val="00E0428F"/>
    <w:rsid w:val="00E20D5C"/>
    <w:rsid w:val="00E36282"/>
    <w:rsid w:val="00E42C3A"/>
    <w:rsid w:val="00E71B07"/>
    <w:rsid w:val="00F83047"/>
    <w:rsid w:val="00FA5E83"/>
    <w:rsid w:val="00FA6AC8"/>
    <w:rsid w:val="00FC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E36282"/>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E3628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DA7F-C08A-4863-A3F8-3CAE8499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2391</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juridico2</dc:creator>
  <cp:lastModifiedBy>Cotaipo</cp:lastModifiedBy>
  <cp:revision>46</cp:revision>
  <cp:lastPrinted>2016-09-06T15:23:00Z</cp:lastPrinted>
  <dcterms:created xsi:type="dcterms:W3CDTF">2016-09-09T19:11:00Z</dcterms:created>
  <dcterms:modified xsi:type="dcterms:W3CDTF">2016-09-20T19:28:00Z</dcterms:modified>
</cp:coreProperties>
</file>